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74F5CB" w14:textId="77777777" w:rsidR="00AF11F7" w:rsidRPr="00AC3E34" w:rsidRDefault="00A4664D" w:rsidP="00A4664D">
      <w:pPr>
        <w:pStyle w:val="Nadpis1"/>
        <w:rPr>
          <w:sz w:val="20"/>
          <w:szCs w:val="20"/>
        </w:rPr>
      </w:pPr>
      <w:r>
        <w:t xml:space="preserve">Soutěž </w:t>
      </w:r>
      <w:r w:rsidR="00AF11F7" w:rsidRPr="00A4664D">
        <w:t>Zelená střecha roku 2019</w:t>
      </w:r>
      <w:r>
        <w:t xml:space="preserve"> zná vítěze</w:t>
      </w:r>
      <w:r w:rsidR="00AC3E34">
        <w:t xml:space="preserve"> </w:t>
      </w:r>
      <w:r w:rsidR="00AC3E34" w:rsidRPr="00AC3E34">
        <w:rPr>
          <w:sz w:val="20"/>
          <w:szCs w:val="20"/>
        </w:rPr>
        <w:t>(Brno, 19. 6. 2019)</w:t>
      </w:r>
    </w:p>
    <w:p w14:paraId="4ADC96FD" w14:textId="77777777" w:rsidR="00AF11F7" w:rsidRPr="00561A0F" w:rsidRDefault="00AF11F7" w:rsidP="00311890">
      <w:pPr>
        <w:spacing w:line="259" w:lineRule="auto"/>
        <w:jc w:val="both"/>
        <w:rPr>
          <w:rFonts w:ascii="Times New Roman" w:hAnsi="Times New Roman"/>
          <w:b/>
          <w:bCs/>
          <w:i/>
          <w:sz w:val="22"/>
          <w:szCs w:val="22"/>
          <w:lang w:eastAsia="cs-CZ"/>
        </w:rPr>
      </w:pPr>
      <w:bookmarkStart w:id="0" w:name="_GoBack"/>
      <w:bookmarkEnd w:id="0"/>
    </w:p>
    <w:p w14:paraId="0B993910" w14:textId="77777777" w:rsidR="00AF11F7" w:rsidRPr="00311890" w:rsidRDefault="00AF11F7" w:rsidP="00311890">
      <w:pPr>
        <w:spacing w:line="259" w:lineRule="auto"/>
        <w:jc w:val="both"/>
        <w:rPr>
          <w:rFonts w:ascii="Times New Roman" w:hAnsi="Times New Roman"/>
          <w:b/>
          <w:bCs/>
          <w:i/>
          <w:sz w:val="22"/>
          <w:szCs w:val="22"/>
        </w:rPr>
      </w:pPr>
      <w:r w:rsidRPr="00311890">
        <w:rPr>
          <w:rFonts w:ascii="Times New Roman" w:hAnsi="Times New Roman"/>
          <w:b/>
          <w:i/>
          <w:sz w:val="22"/>
          <w:szCs w:val="22"/>
          <w:lang w:eastAsia="cs-CZ"/>
        </w:rPr>
        <w:t xml:space="preserve">V letošním ročníku soutěže Zelená střecha roku, kterou již po šesté vyhlásila odborná sekce Zelené střechy při Svazu zakládání a údržby zeleně, soutěžilo dvanáct objektů se zelenými střechami. Od poloviny června bylo možné si fotografie soutěžících děl prohlédnout na webové stránce </w:t>
      </w:r>
      <w:r w:rsidR="00A4664D">
        <w:rPr>
          <w:rFonts w:ascii="Times New Roman" w:hAnsi="Times New Roman"/>
          <w:b/>
          <w:i/>
          <w:sz w:val="22"/>
          <w:szCs w:val="22"/>
          <w:lang w:eastAsia="cs-CZ"/>
        </w:rPr>
        <w:br/>
      </w:r>
      <w:hyperlink r:id="rId8" w:history="1">
        <w:r w:rsidR="00A4664D" w:rsidRPr="007223BD">
          <w:rPr>
            <w:rStyle w:val="Hypertextovodkaz"/>
            <w:rFonts w:ascii="Times New Roman" w:eastAsia="Times New Roman" w:hAnsi="Times New Roman"/>
            <w:b/>
            <w:i/>
            <w:sz w:val="22"/>
            <w:szCs w:val="22"/>
            <w:lang w:eastAsia="cs-CZ"/>
          </w:rPr>
          <w:t>www.zelenastrecharoku.cz</w:t>
        </w:r>
      </w:hyperlink>
      <w:r w:rsidRPr="00311890">
        <w:rPr>
          <w:rFonts w:ascii="Times New Roman" w:hAnsi="Times New Roman"/>
          <w:b/>
          <w:i/>
          <w:sz w:val="22"/>
          <w:szCs w:val="22"/>
          <w:lang w:eastAsia="cs-CZ"/>
        </w:rPr>
        <w:t>. Návštěvníci stránky zde získávali také informace o použitých technolog</w:t>
      </w:r>
      <w:r w:rsidRPr="00311890">
        <w:rPr>
          <w:rFonts w:ascii="Times New Roman" w:hAnsi="Times New Roman"/>
          <w:b/>
          <w:i/>
          <w:sz w:val="22"/>
          <w:szCs w:val="22"/>
          <w:lang w:eastAsia="cs-CZ"/>
        </w:rPr>
        <w:t>i</w:t>
      </w:r>
      <w:r w:rsidRPr="00311890">
        <w:rPr>
          <w:rFonts w:ascii="Times New Roman" w:hAnsi="Times New Roman"/>
          <w:b/>
          <w:i/>
          <w:sz w:val="22"/>
          <w:szCs w:val="22"/>
          <w:lang w:eastAsia="cs-CZ"/>
        </w:rPr>
        <w:t xml:space="preserve">ích a mohli přidělit své hlasy jedné či několika zeleným střechám. Historicky první Cenu veřejnosti v soutěži Zelená střecha roku získala </w:t>
      </w:r>
      <w:r w:rsidRPr="00311890">
        <w:rPr>
          <w:rFonts w:ascii="Times New Roman" w:hAnsi="Times New Roman"/>
          <w:b/>
          <w:bCs/>
          <w:i/>
          <w:sz w:val="22"/>
          <w:szCs w:val="22"/>
        </w:rPr>
        <w:t xml:space="preserve">Zelená střecha Onkologického pavilonu Fakultní nemocnice Plzeň. </w:t>
      </w:r>
    </w:p>
    <w:p w14:paraId="102EC36D" w14:textId="77777777" w:rsidR="00A4664D" w:rsidRDefault="00A4664D" w:rsidP="00311890">
      <w:pPr>
        <w:pStyle w:val="Normlnweb"/>
        <w:spacing w:before="0" w:beforeAutospacing="0" w:after="0" w:afterAutospacing="0" w:line="259" w:lineRule="auto"/>
        <w:jc w:val="both"/>
        <w:rPr>
          <w:color w:val="000000" w:themeColor="text1"/>
          <w:sz w:val="22"/>
          <w:szCs w:val="22"/>
        </w:rPr>
      </w:pPr>
    </w:p>
    <w:p w14:paraId="6D0BF14E" w14:textId="4444C2B6" w:rsidR="00A4664D" w:rsidRDefault="00AF11F7" w:rsidP="00311890">
      <w:pPr>
        <w:pStyle w:val="Normlnweb"/>
        <w:spacing w:before="0" w:beforeAutospacing="0" w:after="0" w:afterAutospacing="0" w:line="259" w:lineRule="auto"/>
        <w:jc w:val="both"/>
        <w:rPr>
          <w:bCs/>
          <w:color w:val="000000" w:themeColor="text1"/>
          <w:sz w:val="22"/>
          <w:szCs w:val="22"/>
        </w:rPr>
      </w:pPr>
      <w:r w:rsidRPr="00311890">
        <w:rPr>
          <w:color w:val="000000" w:themeColor="text1"/>
          <w:sz w:val="22"/>
          <w:szCs w:val="22"/>
        </w:rPr>
        <w:t xml:space="preserve">Přihlášené zelené střechy hodnotili především odborní porotci, kteří své hodnocení nemohou založit pouze na fotografiích. Ve dnech 28.–29. května 2019 navštívila </w:t>
      </w:r>
      <w:r w:rsidR="00A4664D">
        <w:rPr>
          <w:color w:val="000000" w:themeColor="text1"/>
          <w:sz w:val="22"/>
          <w:szCs w:val="22"/>
        </w:rPr>
        <w:t>odborná porota</w:t>
      </w:r>
      <w:r w:rsidRPr="00311890">
        <w:rPr>
          <w:color w:val="000000" w:themeColor="text1"/>
          <w:sz w:val="22"/>
          <w:szCs w:val="22"/>
        </w:rPr>
        <w:t xml:space="preserve"> šest veřejných objektů a šest soukromých zelených střech. Členové poroty se při hodnocení zaměřili na </w:t>
      </w:r>
      <w:r w:rsidRPr="00311890">
        <w:rPr>
          <w:sz w:val="22"/>
          <w:szCs w:val="22"/>
        </w:rPr>
        <w:t>koncepci architekt</w:t>
      </w:r>
      <w:r w:rsidRPr="00311890">
        <w:rPr>
          <w:sz w:val="22"/>
          <w:szCs w:val="22"/>
        </w:rPr>
        <w:t>o</w:t>
      </w:r>
      <w:r w:rsidRPr="00311890">
        <w:rPr>
          <w:sz w:val="22"/>
          <w:szCs w:val="22"/>
        </w:rPr>
        <w:t>nického řešení, kvalitu technického řešení zelené střechy, vhodnost použitého sortimentu rostlin, ud</w:t>
      </w:r>
      <w:r w:rsidRPr="00311890">
        <w:rPr>
          <w:sz w:val="22"/>
          <w:szCs w:val="22"/>
        </w:rPr>
        <w:t>r</w:t>
      </w:r>
      <w:r w:rsidRPr="00311890">
        <w:rPr>
          <w:sz w:val="22"/>
          <w:szCs w:val="22"/>
        </w:rPr>
        <w:t xml:space="preserve">žitelnost projektu, aktuální stav střechy a inovativnost řešení. </w:t>
      </w:r>
      <w:r w:rsidRPr="00311890">
        <w:rPr>
          <w:bCs/>
          <w:color w:val="000000" w:themeColor="text1"/>
          <w:sz w:val="22"/>
          <w:szCs w:val="22"/>
        </w:rPr>
        <w:t>Výsledky soutěže byly slavnostně vyhl</w:t>
      </w:r>
      <w:r w:rsidRPr="00311890">
        <w:rPr>
          <w:bCs/>
          <w:color w:val="000000" w:themeColor="text1"/>
          <w:sz w:val="22"/>
          <w:szCs w:val="22"/>
        </w:rPr>
        <w:t>á</w:t>
      </w:r>
      <w:r w:rsidRPr="00311890">
        <w:rPr>
          <w:bCs/>
          <w:color w:val="000000" w:themeColor="text1"/>
          <w:sz w:val="22"/>
          <w:szCs w:val="22"/>
        </w:rPr>
        <w:t xml:space="preserve">šeny 20. června 2019 v Ostravě u příležitosti konference </w:t>
      </w:r>
      <w:r w:rsidRPr="002265A3">
        <w:rPr>
          <w:b/>
          <w:i/>
          <w:iCs/>
          <w:color w:val="000000" w:themeColor="text1"/>
          <w:sz w:val="22"/>
          <w:szCs w:val="22"/>
        </w:rPr>
        <w:t>Zelené střechy jako součást zelené i</w:t>
      </w:r>
      <w:r w:rsidRPr="002265A3">
        <w:rPr>
          <w:b/>
          <w:i/>
          <w:iCs/>
          <w:color w:val="000000" w:themeColor="text1"/>
          <w:sz w:val="22"/>
          <w:szCs w:val="22"/>
        </w:rPr>
        <w:t>n</w:t>
      </w:r>
      <w:r w:rsidRPr="002265A3">
        <w:rPr>
          <w:b/>
          <w:i/>
          <w:iCs/>
          <w:color w:val="000000" w:themeColor="text1"/>
          <w:sz w:val="22"/>
          <w:szCs w:val="22"/>
        </w:rPr>
        <w:t>frastruktury</w:t>
      </w:r>
      <w:r w:rsidR="00857508">
        <w:rPr>
          <w:b/>
          <w:i/>
          <w:iCs/>
          <w:color w:val="000000" w:themeColor="text1"/>
          <w:sz w:val="22"/>
          <w:szCs w:val="22"/>
        </w:rPr>
        <w:t xml:space="preserve"> sídel</w:t>
      </w:r>
      <w:r w:rsidRPr="00311890">
        <w:rPr>
          <w:bCs/>
          <w:color w:val="000000" w:themeColor="text1"/>
          <w:sz w:val="22"/>
          <w:szCs w:val="22"/>
        </w:rPr>
        <w:t xml:space="preserve">. </w:t>
      </w:r>
    </w:p>
    <w:p w14:paraId="7E352CD3" w14:textId="77777777" w:rsidR="00A4664D" w:rsidRPr="00A4664D" w:rsidRDefault="00A4664D" w:rsidP="00A4664D">
      <w:pPr>
        <w:pStyle w:val="Nadpis2"/>
      </w:pPr>
      <w:r w:rsidRPr="00A4664D">
        <w:t>Kategorie Veřejná zelená střecha</w:t>
      </w:r>
    </w:p>
    <w:p w14:paraId="5905A5A5" w14:textId="77777777" w:rsidR="00AF11F7" w:rsidRDefault="00AF11F7" w:rsidP="00A4664D">
      <w:pPr>
        <w:spacing w:after="100" w:line="259" w:lineRule="auto"/>
        <w:jc w:val="both"/>
        <w:rPr>
          <w:rFonts w:ascii="Times New Roman" w:hAnsi="Times New Roman"/>
          <w:bCs/>
          <w:sz w:val="22"/>
          <w:szCs w:val="22"/>
        </w:rPr>
      </w:pPr>
      <w:r w:rsidRPr="00A4664D">
        <w:rPr>
          <w:rFonts w:ascii="Times New Roman" w:hAnsi="Times New Roman"/>
          <w:bCs/>
          <w:sz w:val="22"/>
          <w:szCs w:val="22"/>
        </w:rPr>
        <w:t xml:space="preserve">První místo v kategorii </w:t>
      </w:r>
      <w:r w:rsidRPr="00561A0F">
        <w:rPr>
          <w:rFonts w:ascii="Times New Roman" w:hAnsi="Times New Roman"/>
          <w:b/>
          <w:i/>
          <w:iCs/>
          <w:sz w:val="22"/>
          <w:szCs w:val="22"/>
        </w:rPr>
        <w:t>Veřejná zelená střecha</w:t>
      </w:r>
      <w:r w:rsidRPr="00A4664D">
        <w:rPr>
          <w:rFonts w:ascii="Times New Roman" w:hAnsi="Times New Roman"/>
          <w:bCs/>
          <w:sz w:val="22"/>
          <w:szCs w:val="22"/>
        </w:rPr>
        <w:t xml:space="preserve"> získala budova Main Point Pankrác</w:t>
      </w:r>
      <w:r w:rsidR="00A4664D">
        <w:rPr>
          <w:rFonts w:ascii="Times New Roman" w:hAnsi="Times New Roman"/>
          <w:bCs/>
          <w:sz w:val="22"/>
          <w:szCs w:val="22"/>
        </w:rPr>
        <w:t xml:space="preserve"> v Praze</w:t>
      </w:r>
      <w:r w:rsidRPr="00A4664D">
        <w:rPr>
          <w:rFonts w:ascii="Times New Roman" w:hAnsi="Times New Roman"/>
          <w:bCs/>
          <w:sz w:val="22"/>
          <w:szCs w:val="22"/>
        </w:rPr>
        <w:t>, což je nájemní administrativní objekt v prostoru takzvaného Pankráckého pentagonu. Zelená střecha</w:t>
      </w:r>
      <w:r w:rsidR="00561A0F">
        <w:rPr>
          <w:rFonts w:ascii="Times New Roman" w:hAnsi="Times New Roman"/>
          <w:bCs/>
          <w:sz w:val="22"/>
          <w:szCs w:val="22"/>
        </w:rPr>
        <w:t xml:space="preserve"> na č</w:t>
      </w:r>
      <w:r w:rsidR="00561A0F" w:rsidRPr="00561A0F">
        <w:rPr>
          <w:rFonts w:ascii="Times New Roman" w:hAnsi="Times New Roman"/>
          <w:bCs/>
          <w:sz w:val="22"/>
          <w:szCs w:val="22"/>
        </w:rPr>
        <w:t>t</w:t>
      </w:r>
      <w:r w:rsidR="00561A0F" w:rsidRPr="00561A0F">
        <w:rPr>
          <w:rFonts w:ascii="Times New Roman" w:hAnsi="Times New Roman"/>
          <w:bCs/>
          <w:sz w:val="22"/>
          <w:szCs w:val="22"/>
        </w:rPr>
        <w:t>y</w:t>
      </w:r>
      <w:r w:rsidR="00561A0F" w:rsidRPr="00561A0F">
        <w:rPr>
          <w:rFonts w:ascii="Times New Roman" w:hAnsi="Times New Roman"/>
          <w:bCs/>
          <w:sz w:val="22"/>
          <w:szCs w:val="22"/>
        </w:rPr>
        <w:t>řicet metrů vysok</w:t>
      </w:r>
      <w:r w:rsidR="00561A0F">
        <w:rPr>
          <w:rFonts w:ascii="Times New Roman" w:hAnsi="Times New Roman"/>
          <w:bCs/>
          <w:sz w:val="22"/>
          <w:szCs w:val="22"/>
        </w:rPr>
        <w:t>é budově</w:t>
      </w:r>
      <w:r w:rsidR="00561A0F" w:rsidRPr="00561A0F">
        <w:rPr>
          <w:rFonts w:ascii="Times New Roman" w:hAnsi="Times New Roman"/>
          <w:bCs/>
          <w:sz w:val="22"/>
          <w:szCs w:val="22"/>
        </w:rPr>
        <w:t xml:space="preserve"> založen</w:t>
      </w:r>
      <w:r w:rsidR="00561A0F">
        <w:rPr>
          <w:rFonts w:ascii="Times New Roman" w:hAnsi="Times New Roman"/>
          <w:bCs/>
          <w:sz w:val="22"/>
          <w:szCs w:val="22"/>
        </w:rPr>
        <w:t>é</w:t>
      </w:r>
      <w:r w:rsidR="00561A0F" w:rsidRPr="00561A0F">
        <w:rPr>
          <w:rFonts w:ascii="Times New Roman" w:hAnsi="Times New Roman"/>
          <w:bCs/>
          <w:sz w:val="22"/>
          <w:szCs w:val="22"/>
        </w:rPr>
        <w:t xml:space="preserve"> na půdorysu pěti zaoblených trojúhelníků</w:t>
      </w:r>
      <w:r w:rsidRPr="00A4664D">
        <w:rPr>
          <w:rFonts w:ascii="Times New Roman" w:hAnsi="Times New Roman"/>
          <w:bCs/>
          <w:sz w:val="22"/>
          <w:szCs w:val="22"/>
        </w:rPr>
        <w:t xml:space="preserve"> slouží jako pobytový prostor </w:t>
      </w:r>
      <w:r w:rsidR="00561A0F">
        <w:rPr>
          <w:rFonts w:ascii="Times New Roman" w:hAnsi="Times New Roman"/>
          <w:bCs/>
          <w:sz w:val="22"/>
          <w:szCs w:val="22"/>
        </w:rPr>
        <w:t>a</w:t>
      </w:r>
      <w:r w:rsidRPr="00A4664D">
        <w:rPr>
          <w:rFonts w:ascii="Times New Roman" w:hAnsi="Times New Roman"/>
          <w:bCs/>
          <w:sz w:val="22"/>
          <w:szCs w:val="22"/>
        </w:rPr>
        <w:t xml:space="preserve"> stala</w:t>
      </w:r>
      <w:r w:rsidR="00561A0F">
        <w:rPr>
          <w:rFonts w:ascii="Times New Roman" w:hAnsi="Times New Roman"/>
          <w:bCs/>
          <w:sz w:val="22"/>
          <w:szCs w:val="22"/>
        </w:rPr>
        <w:t xml:space="preserve"> se</w:t>
      </w:r>
      <w:r w:rsidRPr="00A4664D">
        <w:rPr>
          <w:rFonts w:ascii="Times New Roman" w:hAnsi="Times New Roman"/>
          <w:bCs/>
          <w:sz w:val="22"/>
          <w:szCs w:val="22"/>
        </w:rPr>
        <w:t xml:space="preserve"> jedním z důvodů, kterým tato budova nájemce přitahuje.</w:t>
      </w:r>
      <w:r w:rsidR="003B2A56">
        <w:rPr>
          <w:rFonts w:ascii="Times New Roman" w:hAnsi="Times New Roman"/>
          <w:bCs/>
          <w:sz w:val="22"/>
          <w:szCs w:val="22"/>
        </w:rPr>
        <w:t xml:space="preserve"> </w:t>
      </w:r>
      <w:r w:rsidR="003B2A56" w:rsidRPr="003B2A56">
        <w:rPr>
          <w:rFonts w:ascii="Times New Roman" w:hAnsi="Times New Roman"/>
          <w:bCs/>
          <w:sz w:val="22"/>
          <w:szCs w:val="22"/>
        </w:rPr>
        <w:t xml:space="preserve">Od počátku projektování byl kladen důraz na striktní umístění technologií mimo prostor střešní zahrady (většina skončila v podzemí budovy). </w:t>
      </w:r>
      <w:r w:rsidRPr="00A4664D">
        <w:rPr>
          <w:rFonts w:ascii="Times New Roman" w:hAnsi="Times New Roman"/>
          <w:bCs/>
          <w:sz w:val="22"/>
          <w:szCs w:val="22"/>
        </w:rPr>
        <w:t>Z řady výškových staveb v sousedství je střecha viditelná, proto se stala „pátou fasádou" budovy. Střecha od počátku provozu slouží k relaxaci, neformálním setkáním, k práci, ko</w:t>
      </w:r>
      <w:r w:rsidRPr="00A4664D">
        <w:rPr>
          <w:rFonts w:ascii="Times New Roman" w:hAnsi="Times New Roman"/>
          <w:bCs/>
          <w:sz w:val="22"/>
          <w:szCs w:val="22"/>
        </w:rPr>
        <w:t>n</w:t>
      </w:r>
      <w:r w:rsidRPr="00A4664D">
        <w:rPr>
          <w:rFonts w:ascii="Times New Roman" w:hAnsi="Times New Roman"/>
          <w:bCs/>
          <w:sz w:val="22"/>
          <w:szCs w:val="22"/>
        </w:rPr>
        <w:t xml:space="preserve">zumaci jídla či speciálním akcím. </w:t>
      </w:r>
    </w:p>
    <w:p w14:paraId="48B082AF" w14:textId="77777777" w:rsidR="00AF11F7" w:rsidRDefault="00AF11F7" w:rsidP="00A4664D">
      <w:pPr>
        <w:spacing w:after="100"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sz w:val="22"/>
          <w:szCs w:val="22"/>
        </w:rPr>
        <w:t xml:space="preserve">Druhým místem ocenila porota intenzivní zelenou střechu v areálu Campus Park v Brně na Palachově náměstí přiléhající k budovám D a E. Pro investora </w:t>
      </w:r>
      <w:r w:rsidR="00561A0F">
        <w:rPr>
          <w:rFonts w:ascii="Times New Roman" w:hAnsi="Times New Roman"/>
          <w:sz w:val="22"/>
          <w:szCs w:val="22"/>
        </w:rPr>
        <w:t xml:space="preserve">zde </w:t>
      </w:r>
      <w:r w:rsidRPr="00311890">
        <w:rPr>
          <w:rFonts w:ascii="Times New Roman" w:hAnsi="Times New Roman"/>
          <w:sz w:val="22"/>
          <w:szCs w:val="22"/>
        </w:rPr>
        <w:t xml:space="preserve">slovo „park" není jen součást slovního spojení "office park", ale skutečné prostředí parku, zahrady a kultivovaného veřejného prostoru. </w:t>
      </w:r>
      <w:r w:rsidR="00A4664D">
        <w:rPr>
          <w:rFonts w:ascii="Times New Roman" w:hAnsi="Times New Roman"/>
          <w:sz w:val="22"/>
          <w:szCs w:val="22"/>
        </w:rPr>
        <w:t>Zelená stř</w:t>
      </w:r>
      <w:r w:rsidR="00A4664D">
        <w:rPr>
          <w:rFonts w:ascii="Times New Roman" w:hAnsi="Times New Roman"/>
          <w:sz w:val="22"/>
          <w:szCs w:val="22"/>
        </w:rPr>
        <w:t>e</w:t>
      </w:r>
      <w:r w:rsidR="00A4664D">
        <w:rPr>
          <w:rFonts w:ascii="Times New Roman" w:hAnsi="Times New Roman"/>
          <w:sz w:val="22"/>
          <w:szCs w:val="22"/>
        </w:rPr>
        <w:t xml:space="preserve">cha na podzemním parkovišti </w:t>
      </w:r>
      <w:r w:rsidRPr="00311890">
        <w:rPr>
          <w:rFonts w:ascii="Times New Roman" w:hAnsi="Times New Roman"/>
          <w:sz w:val="22"/>
          <w:szCs w:val="22"/>
        </w:rPr>
        <w:t>je koncipovan</w:t>
      </w:r>
      <w:r w:rsidR="00A4664D">
        <w:rPr>
          <w:rFonts w:ascii="Times New Roman" w:hAnsi="Times New Roman"/>
          <w:sz w:val="22"/>
          <w:szCs w:val="22"/>
        </w:rPr>
        <w:t>á</w:t>
      </w:r>
      <w:r w:rsidRPr="00311890">
        <w:rPr>
          <w:rFonts w:ascii="Times New Roman" w:hAnsi="Times New Roman"/>
          <w:sz w:val="22"/>
          <w:szCs w:val="22"/>
        </w:rPr>
        <w:t xml:space="preserve"> jako krajinná koláž poskládaná z jednotlivých ostrovů a příběhů, městských a přírodních ploch.</w:t>
      </w:r>
      <w:r w:rsidR="00561A0F">
        <w:rPr>
          <w:rFonts w:ascii="Times New Roman" w:hAnsi="Times New Roman"/>
          <w:sz w:val="22"/>
          <w:szCs w:val="22"/>
        </w:rPr>
        <w:t xml:space="preserve"> Výsadby stromů, keřů a trvalek se prolínají s</w:t>
      </w:r>
      <w:r w:rsidR="006505CF">
        <w:rPr>
          <w:rFonts w:ascii="Times New Roman" w:hAnsi="Times New Roman"/>
          <w:sz w:val="22"/>
          <w:szCs w:val="22"/>
        </w:rPr>
        <w:t> plochami umo</w:t>
      </w:r>
      <w:r w:rsidR="006505CF">
        <w:rPr>
          <w:rFonts w:ascii="Times New Roman" w:hAnsi="Times New Roman"/>
          <w:sz w:val="22"/>
          <w:szCs w:val="22"/>
        </w:rPr>
        <w:t>ž</w:t>
      </w:r>
      <w:r w:rsidR="006505CF">
        <w:rPr>
          <w:rFonts w:ascii="Times New Roman" w:hAnsi="Times New Roman"/>
          <w:sz w:val="22"/>
          <w:szCs w:val="22"/>
        </w:rPr>
        <w:t xml:space="preserve">ňujícími posezení ale i aktivní odpočinek. Náměstí je srdcem </w:t>
      </w:r>
      <w:r w:rsidRPr="00311890">
        <w:rPr>
          <w:rFonts w:ascii="Times New Roman" w:hAnsi="Times New Roman"/>
          <w:sz w:val="22"/>
          <w:szCs w:val="22"/>
        </w:rPr>
        <w:t>projektu Campus Science Park i vstu</w:t>
      </w:r>
      <w:r w:rsidRPr="00311890">
        <w:rPr>
          <w:rFonts w:ascii="Times New Roman" w:hAnsi="Times New Roman"/>
          <w:sz w:val="22"/>
          <w:szCs w:val="22"/>
        </w:rPr>
        <w:t>p</w:t>
      </w:r>
      <w:r w:rsidRPr="00311890">
        <w:rPr>
          <w:rFonts w:ascii="Times New Roman" w:hAnsi="Times New Roman"/>
          <w:sz w:val="22"/>
          <w:szCs w:val="22"/>
        </w:rPr>
        <w:t xml:space="preserve">ním filtrem do všech kancelářských budov. </w:t>
      </w:r>
    </w:p>
    <w:p w14:paraId="369241F3" w14:textId="77777777" w:rsidR="00AF11F7" w:rsidRPr="00311890" w:rsidRDefault="00AF11F7" w:rsidP="00A4664D">
      <w:pPr>
        <w:pStyle w:val="Standard"/>
        <w:spacing w:after="10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11890">
        <w:rPr>
          <w:rFonts w:ascii="Times New Roman" w:hAnsi="Times New Roman" w:cs="Times New Roman"/>
          <w:sz w:val="22"/>
          <w:szCs w:val="22"/>
        </w:rPr>
        <w:t>Třetí místo získala budova Onkologického centra ve Fakultní nemocnici v Plzni. Jedná se o členitou zelenou střechu o více úrovních</w:t>
      </w:r>
      <w:r w:rsidR="006505CF">
        <w:rPr>
          <w:rFonts w:ascii="Times New Roman" w:hAnsi="Times New Roman" w:cs="Times New Roman"/>
          <w:sz w:val="22"/>
          <w:szCs w:val="22"/>
        </w:rPr>
        <w:t xml:space="preserve">, na kterou mají přistup návštěvníci, pacienti i personál nemocnice. </w:t>
      </w:r>
      <w:r w:rsidRPr="00311890">
        <w:rPr>
          <w:rFonts w:ascii="Times New Roman" w:hAnsi="Times New Roman" w:cs="Times New Roman"/>
          <w:sz w:val="22"/>
          <w:szCs w:val="22"/>
        </w:rPr>
        <w:t xml:space="preserve"> Porotu oslovilo především celkové architektonické a funkční členění volně přístupné plochy i uzavřená atria před ordinacemi lékařů. Zelená střecha funguje již téměř deset let, což dokazuje její udržitelnost.</w:t>
      </w:r>
    </w:p>
    <w:p w14:paraId="23F8E0F8" w14:textId="77777777" w:rsidR="00A4664D" w:rsidRPr="00311890" w:rsidRDefault="00A4664D" w:rsidP="00A4664D">
      <w:pPr>
        <w:spacing w:after="100" w:line="259" w:lineRule="auto"/>
        <w:jc w:val="both"/>
        <w:rPr>
          <w:rFonts w:ascii="Times New Roman" w:eastAsia="Times New Roman" w:hAnsi="Times New Roman"/>
          <w:color w:val="000000"/>
          <w:sz w:val="22"/>
          <w:szCs w:val="22"/>
          <w:lang w:eastAsia="cs-CZ"/>
        </w:rPr>
      </w:pPr>
      <w:r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Čestné uznání si odnáší přihlašovatelé a tvůrci z</w:t>
      </w:r>
      <w:r w:rsidRPr="00311890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elen</w:t>
      </w:r>
      <w:r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é</w:t>
      </w:r>
      <w:r w:rsidRPr="00311890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střech</w:t>
      </w:r>
      <w:r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y</w:t>
      </w:r>
      <w:r w:rsidRPr="00311890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administrativní budovy Visionary</w:t>
      </w:r>
      <w:r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v pražských Holešovicích. Zelená střech</w:t>
      </w:r>
      <w:r w:rsidR="006505CF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a</w:t>
      </w:r>
      <w:r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zde</w:t>
      </w:r>
      <w:r w:rsidRPr="00311890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spojuje několik základních funkcí – kromě ekologické </w:t>
      </w:r>
      <w:r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a odpočinkové také</w:t>
      </w:r>
      <w:r w:rsidRPr="00311890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rekreační a estetickou. Zajímavým prvkem je běžecká dráha, která umožňuje n</w:t>
      </w:r>
      <w:r w:rsidRPr="00311890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á</w:t>
      </w:r>
      <w:r w:rsidRPr="00311890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jemníkům aktivní relaxaci. </w:t>
      </w:r>
    </w:p>
    <w:p w14:paraId="1DDB4DD5" w14:textId="77777777" w:rsidR="00A4664D" w:rsidRPr="00311890" w:rsidRDefault="00A4664D" w:rsidP="00A4664D">
      <w:pPr>
        <w:pStyle w:val="Nadpis2"/>
      </w:pPr>
      <w:r>
        <w:t>Kategorie Zelená střecha na rodinném domě</w:t>
      </w:r>
    </w:p>
    <w:p w14:paraId="01459FA7" w14:textId="77777777" w:rsidR="00AF11F7" w:rsidRDefault="00AF11F7" w:rsidP="003B2A56">
      <w:pPr>
        <w:spacing w:after="100"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sz w:val="22"/>
          <w:szCs w:val="22"/>
        </w:rPr>
        <w:t xml:space="preserve">První místo v kategorii </w:t>
      </w:r>
      <w:r w:rsidRPr="006505CF">
        <w:rPr>
          <w:rFonts w:ascii="Times New Roman" w:hAnsi="Times New Roman"/>
          <w:b/>
          <w:bCs/>
          <w:i/>
          <w:iCs/>
          <w:sz w:val="22"/>
          <w:szCs w:val="22"/>
        </w:rPr>
        <w:t>Zelená střecha na rodinném domě</w:t>
      </w:r>
      <w:r w:rsidRPr="00311890">
        <w:rPr>
          <w:rFonts w:ascii="Times New Roman" w:hAnsi="Times New Roman"/>
          <w:sz w:val="22"/>
          <w:szCs w:val="22"/>
        </w:rPr>
        <w:t xml:space="preserve"> získali tvůrci malé šikmé střechy ve Stat</w:t>
      </w:r>
      <w:r w:rsidRPr="00311890">
        <w:rPr>
          <w:rFonts w:ascii="Times New Roman" w:hAnsi="Times New Roman"/>
          <w:sz w:val="22"/>
          <w:szCs w:val="22"/>
        </w:rPr>
        <w:t>e</w:t>
      </w:r>
      <w:r w:rsidRPr="00311890">
        <w:rPr>
          <w:rFonts w:ascii="Times New Roman" w:hAnsi="Times New Roman"/>
          <w:sz w:val="22"/>
          <w:szCs w:val="22"/>
        </w:rPr>
        <w:t xml:space="preserve">nicích. Porota ocenila zejména inovativní využití minerální vlny na šikmé střešní konstrukci s originálním řešením zpomalování odtoku vody. Toto řešení vytváří velice stabilní vegetační vrstvu </w:t>
      </w:r>
      <w:r w:rsidRPr="00311890">
        <w:rPr>
          <w:rFonts w:ascii="Times New Roman" w:hAnsi="Times New Roman"/>
          <w:sz w:val="22"/>
          <w:szCs w:val="22"/>
        </w:rPr>
        <w:lastRenderedPageBreak/>
        <w:t>odolnou proti sesuvu. Po téměř čtyřech letech od založení je na střeše velmi kvalitní vyrovnaný porost</w:t>
      </w:r>
      <w:r w:rsidR="006505CF">
        <w:rPr>
          <w:rFonts w:ascii="Times New Roman" w:hAnsi="Times New Roman"/>
          <w:sz w:val="22"/>
          <w:szCs w:val="22"/>
        </w:rPr>
        <w:t xml:space="preserve"> především rozchodníků</w:t>
      </w:r>
      <w:r w:rsidRPr="00311890">
        <w:rPr>
          <w:rFonts w:ascii="Times New Roman" w:hAnsi="Times New Roman"/>
          <w:sz w:val="22"/>
          <w:szCs w:val="22"/>
        </w:rPr>
        <w:t xml:space="preserve"> s prokazatelnou životností a dlouhodobou udržitelností.</w:t>
      </w:r>
    </w:p>
    <w:p w14:paraId="670A70C7" w14:textId="77777777" w:rsidR="00AF11F7" w:rsidRPr="00311890" w:rsidRDefault="00AF11F7" w:rsidP="003B2A56">
      <w:pPr>
        <w:spacing w:after="100" w:line="259" w:lineRule="auto"/>
        <w:jc w:val="both"/>
        <w:rPr>
          <w:rFonts w:ascii="Times New Roman" w:eastAsia="Times New Roman" w:hAnsi="Times New Roman"/>
          <w:color w:val="000000"/>
          <w:sz w:val="22"/>
          <w:szCs w:val="22"/>
          <w:lang w:eastAsia="cs-CZ"/>
        </w:rPr>
      </w:pPr>
      <w:r w:rsidRPr="00311890">
        <w:rPr>
          <w:rFonts w:ascii="Times New Roman" w:hAnsi="Times New Roman"/>
          <w:sz w:val="22"/>
          <w:szCs w:val="22"/>
        </w:rPr>
        <w:t>Druhým místem byla oceněna rozlehlá plochá střecha na dvougeneračním rodinném domě</w:t>
      </w:r>
      <w:r w:rsidR="006505CF">
        <w:rPr>
          <w:rFonts w:ascii="Times New Roman" w:hAnsi="Times New Roman"/>
          <w:sz w:val="22"/>
          <w:szCs w:val="22"/>
        </w:rPr>
        <w:t xml:space="preserve"> </w:t>
      </w:r>
      <w:r w:rsidRPr="00311890">
        <w:rPr>
          <w:rFonts w:ascii="Times New Roman" w:hAnsi="Times New Roman"/>
          <w:sz w:val="22"/>
          <w:szCs w:val="22"/>
        </w:rPr>
        <w:t>s kruhovým půdorysem</w:t>
      </w:r>
      <w:r w:rsidR="006505CF">
        <w:rPr>
          <w:rFonts w:ascii="Times New Roman" w:hAnsi="Times New Roman"/>
          <w:sz w:val="22"/>
          <w:szCs w:val="22"/>
        </w:rPr>
        <w:t>, umístěným v podhůří Beskyd.</w:t>
      </w:r>
      <w:r w:rsidRPr="00311890">
        <w:rPr>
          <w:rFonts w:ascii="Times New Roman" w:hAnsi="Times New Roman"/>
          <w:sz w:val="22"/>
          <w:szCs w:val="22"/>
        </w:rPr>
        <w:t xml:space="preserve"> Porota ocenila řešení, kdy na vyšší vrstvě substrátu vznikla extenzivní pobytová střecha s rozmanitým bohatým sortimentem, u které lze předpokládat dlouhod</w:t>
      </w:r>
      <w:r w:rsidRPr="00311890">
        <w:rPr>
          <w:rFonts w:ascii="Times New Roman" w:hAnsi="Times New Roman"/>
          <w:sz w:val="22"/>
          <w:szCs w:val="22"/>
        </w:rPr>
        <w:t>o</w:t>
      </w:r>
      <w:r w:rsidRPr="00311890">
        <w:rPr>
          <w:rFonts w:ascii="Times New Roman" w:hAnsi="Times New Roman"/>
          <w:sz w:val="22"/>
          <w:szCs w:val="22"/>
        </w:rPr>
        <w:t>bou udržitelnost i bez závlahy</w:t>
      </w:r>
      <w:r w:rsidR="007D665E">
        <w:rPr>
          <w:rFonts w:ascii="Times New Roman" w:hAnsi="Times New Roman"/>
          <w:sz w:val="22"/>
          <w:szCs w:val="22"/>
        </w:rPr>
        <w:t>, a to</w:t>
      </w:r>
      <w:r w:rsidRPr="00311890">
        <w:rPr>
          <w:rFonts w:ascii="Times New Roman" w:hAnsi="Times New Roman"/>
          <w:sz w:val="22"/>
          <w:szCs w:val="22"/>
        </w:rPr>
        <w:t xml:space="preserve"> s minimálními náklady</w:t>
      </w:r>
      <w:r w:rsidR="007D665E">
        <w:rPr>
          <w:rFonts w:ascii="Times New Roman" w:hAnsi="Times New Roman"/>
          <w:sz w:val="22"/>
          <w:szCs w:val="22"/>
        </w:rPr>
        <w:t xml:space="preserve"> na péči a údržbu</w:t>
      </w:r>
      <w:r w:rsidRPr="00311890">
        <w:rPr>
          <w:rFonts w:ascii="Times New Roman" w:hAnsi="Times New Roman"/>
          <w:sz w:val="22"/>
          <w:szCs w:val="22"/>
        </w:rPr>
        <w:t>.</w:t>
      </w:r>
      <w:r w:rsidR="006505CF">
        <w:rPr>
          <w:rFonts w:ascii="Times New Roman" w:hAnsi="Times New Roman"/>
          <w:sz w:val="22"/>
          <w:szCs w:val="22"/>
        </w:rPr>
        <w:t xml:space="preserve"> Střecha slouží především </w:t>
      </w:r>
      <w:r w:rsidR="007D665E">
        <w:rPr>
          <w:rFonts w:ascii="Times New Roman" w:hAnsi="Times New Roman"/>
          <w:sz w:val="22"/>
          <w:szCs w:val="22"/>
        </w:rPr>
        <w:br/>
      </w:r>
      <w:r w:rsidR="006505CF">
        <w:rPr>
          <w:rFonts w:ascii="Times New Roman" w:hAnsi="Times New Roman"/>
          <w:sz w:val="22"/>
          <w:szCs w:val="22"/>
        </w:rPr>
        <w:t xml:space="preserve">k </w:t>
      </w:r>
      <w:r w:rsidRPr="00311890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začlenění domu do okolní krajiny </w:t>
      </w:r>
      <w:r w:rsidR="007D665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a</w:t>
      </w:r>
      <w:r w:rsidR="006505CF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p</w:t>
      </w:r>
      <w:r w:rsidRPr="00311890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okud beskydské počasí dovolí, využívá se i k občasnému pob</w:t>
      </w:r>
      <w:r w:rsidRPr="00311890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y</w:t>
      </w:r>
      <w:r w:rsidRPr="00311890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tu, proto jsou v ploše osazeny nášlapy a vytvořeny pobytové plochy.   </w:t>
      </w:r>
    </w:p>
    <w:p w14:paraId="16957B75" w14:textId="77777777" w:rsidR="00311890" w:rsidRDefault="00311890" w:rsidP="003B2A56">
      <w:pPr>
        <w:spacing w:after="100" w:line="259" w:lineRule="auto"/>
        <w:jc w:val="both"/>
        <w:rPr>
          <w:rFonts w:ascii="Times New Roman" w:hAnsi="Times New Roman"/>
          <w:sz w:val="22"/>
          <w:szCs w:val="22"/>
        </w:rPr>
      </w:pPr>
      <w:r w:rsidRPr="006505CF">
        <w:rPr>
          <w:rFonts w:ascii="Times New Roman" w:hAnsi="Times New Roman"/>
          <w:sz w:val="22"/>
          <w:szCs w:val="22"/>
        </w:rPr>
        <w:t xml:space="preserve">Třetím místem v kategorii </w:t>
      </w:r>
      <w:r w:rsidRPr="006505CF">
        <w:rPr>
          <w:rFonts w:ascii="Times New Roman" w:hAnsi="Times New Roman"/>
          <w:i/>
          <w:iCs/>
          <w:sz w:val="22"/>
          <w:szCs w:val="22"/>
        </w:rPr>
        <w:t>Zelená střecha na rodinném domě</w:t>
      </w:r>
      <w:r w:rsidRPr="006505CF">
        <w:rPr>
          <w:rFonts w:ascii="Times New Roman" w:hAnsi="Times New Roman"/>
          <w:sz w:val="22"/>
          <w:szCs w:val="22"/>
        </w:rPr>
        <w:t xml:space="preserve"> ocenil</w:t>
      </w:r>
      <w:r w:rsidR="007D665E">
        <w:rPr>
          <w:rFonts w:ascii="Times New Roman" w:hAnsi="Times New Roman"/>
          <w:sz w:val="22"/>
          <w:szCs w:val="22"/>
        </w:rPr>
        <w:t>i</w:t>
      </w:r>
      <w:r w:rsidRPr="006505CF">
        <w:rPr>
          <w:rFonts w:ascii="Times New Roman" w:hAnsi="Times New Roman"/>
          <w:sz w:val="22"/>
          <w:szCs w:val="22"/>
        </w:rPr>
        <w:t xml:space="preserve"> porot</w:t>
      </w:r>
      <w:r w:rsidR="007D665E">
        <w:rPr>
          <w:rFonts w:ascii="Times New Roman" w:hAnsi="Times New Roman"/>
          <w:sz w:val="22"/>
          <w:szCs w:val="22"/>
        </w:rPr>
        <w:t>ci</w:t>
      </w:r>
      <w:r w:rsidRPr="006505CF">
        <w:rPr>
          <w:rFonts w:ascii="Times New Roman" w:hAnsi="Times New Roman"/>
          <w:sz w:val="22"/>
          <w:szCs w:val="22"/>
        </w:rPr>
        <w:t xml:space="preserve"> intenzivně řešen</w:t>
      </w:r>
      <w:r w:rsidR="007D665E">
        <w:rPr>
          <w:rFonts w:ascii="Times New Roman" w:hAnsi="Times New Roman"/>
          <w:sz w:val="22"/>
          <w:szCs w:val="22"/>
        </w:rPr>
        <w:t>o</w:t>
      </w:r>
      <w:r w:rsidRPr="006505CF">
        <w:rPr>
          <w:rFonts w:ascii="Times New Roman" w:hAnsi="Times New Roman"/>
          <w:sz w:val="22"/>
          <w:szCs w:val="22"/>
        </w:rPr>
        <w:t xml:space="preserve">u terasu </w:t>
      </w:r>
      <w:r w:rsidR="007D665E">
        <w:rPr>
          <w:rFonts w:ascii="Times New Roman" w:hAnsi="Times New Roman"/>
          <w:sz w:val="22"/>
          <w:szCs w:val="22"/>
        </w:rPr>
        <w:br/>
      </w:r>
      <w:r w:rsidRPr="006505CF">
        <w:rPr>
          <w:rFonts w:ascii="Times New Roman" w:hAnsi="Times New Roman"/>
          <w:sz w:val="22"/>
          <w:szCs w:val="22"/>
        </w:rPr>
        <w:t>u soukromého bytu v</w:t>
      </w:r>
      <w:r w:rsidR="006505CF">
        <w:rPr>
          <w:rFonts w:ascii="Times New Roman" w:hAnsi="Times New Roman"/>
          <w:sz w:val="22"/>
          <w:szCs w:val="22"/>
        </w:rPr>
        <w:t>e druhém</w:t>
      </w:r>
      <w:r w:rsidRPr="006505CF">
        <w:rPr>
          <w:rFonts w:ascii="Times New Roman" w:hAnsi="Times New Roman"/>
          <w:sz w:val="22"/>
          <w:szCs w:val="22"/>
        </w:rPr>
        <w:t xml:space="preserve"> patře historického domu se zdravotnickým zařízením</w:t>
      </w:r>
      <w:r w:rsidR="006505CF">
        <w:rPr>
          <w:rFonts w:ascii="Times New Roman" w:hAnsi="Times New Roman"/>
          <w:sz w:val="22"/>
          <w:szCs w:val="22"/>
        </w:rPr>
        <w:t xml:space="preserve"> v </w:t>
      </w:r>
      <w:r w:rsidR="003B2A56">
        <w:rPr>
          <w:rFonts w:ascii="Times New Roman" w:hAnsi="Times New Roman"/>
          <w:sz w:val="22"/>
          <w:szCs w:val="22"/>
        </w:rPr>
        <w:t>P</w:t>
      </w:r>
      <w:r w:rsidR="006505CF">
        <w:rPr>
          <w:rFonts w:ascii="Times New Roman" w:hAnsi="Times New Roman"/>
          <w:sz w:val="22"/>
          <w:szCs w:val="22"/>
        </w:rPr>
        <w:t>raze</w:t>
      </w:r>
      <w:r w:rsidRPr="006505CF">
        <w:rPr>
          <w:rFonts w:ascii="Times New Roman" w:hAnsi="Times New Roman"/>
          <w:sz w:val="22"/>
          <w:szCs w:val="22"/>
        </w:rPr>
        <w:t xml:space="preserve"> </w:t>
      </w:r>
      <w:r w:rsidR="003B2A56">
        <w:rPr>
          <w:rFonts w:ascii="Times New Roman" w:hAnsi="Times New Roman"/>
          <w:sz w:val="22"/>
          <w:szCs w:val="22"/>
        </w:rPr>
        <w:t xml:space="preserve">u </w:t>
      </w:r>
      <w:proofErr w:type="spellStart"/>
      <w:r w:rsidR="003B2A56">
        <w:rPr>
          <w:rFonts w:ascii="Times New Roman" w:hAnsi="Times New Roman"/>
          <w:sz w:val="22"/>
          <w:szCs w:val="22"/>
        </w:rPr>
        <w:t>Ori</w:t>
      </w:r>
      <w:r w:rsidR="007D665E">
        <w:rPr>
          <w:rFonts w:ascii="Times New Roman" w:hAnsi="Times New Roman"/>
          <w:sz w:val="22"/>
          <w:szCs w:val="22"/>
        </w:rPr>
        <w:t>o</w:t>
      </w:r>
      <w:r w:rsidR="003B2A56">
        <w:rPr>
          <w:rFonts w:ascii="Times New Roman" w:hAnsi="Times New Roman"/>
          <w:sz w:val="22"/>
          <w:szCs w:val="22"/>
        </w:rPr>
        <w:t>n</w:t>
      </w:r>
      <w:r w:rsidR="003B2A56">
        <w:rPr>
          <w:rFonts w:ascii="Times New Roman" w:hAnsi="Times New Roman"/>
          <w:sz w:val="22"/>
          <w:szCs w:val="22"/>
        </w:rPr>
        <w:t>ky</w:t>
      </w:r>
      <w:proofErr w:type="spellEnd"/>
      <w:r w:rsidR="003B2A56">
        <w:rPr>
          <w:rFonts w:ascii="Times New Roman" w:hAnsi="Times New Roman"/>
          <w:sz w:val="22"/>
          <w:szCs w:val="22"/>
        </w:rPr>
        <w:t xml:space="preserve">. </w:t>
      </w:r>
      <w:r w:rsidR="007D665E">
        <w:rPr>
          <w:rFonts w:ascii="Times New Roman" w:hAnsi="Times New Roman"/>
          <w:sz w:val="22"/>
          <w:szCs w:val="22"/>
        </w:rPr>
        <w:t xml:space="preserve">Na </w:t>
      </w:r>
      <w:r w:rsidRPr="006505CF">
        <w:rPr>
          <w:rFonts w:ascii="Times New Roman" w:hAnsi="Times New Roman"/>
          <w:sz w:val="22"/>
          <w:szCs w:val="22"/>
        </w:rPr>
        <w:t>minimální</w:t>
      </w:r>
      <w:r w:rsidR="007D665E">
        <w:rPr>
          <w:rFonts w:ascii="Times New Roman" w:hAnsi="Times New Roman"/>
          <w:sz w:val="22"/>
          <w:szCs w:val="22"/>
        </w:rPr>
        <w:t>m</w:t>
      </w:r>
      <w:r w:rsidRPr="006505CF">
        <w:rPr>
          <w:rFonts w:ascii="Times New Roman" w:hAnsi="Times New Roman"/>
          <w:sz w:val="22"/>
          <w:szCs w:val="22"/>
        </w:rPr>
        <w:t xml:space="preserve"> prostoru terasy</w:t>
      </w:r>
      <w:r w:rsidR="007D665E">
        <w:rPr>
          <w:rFonts w:ascii="Times New Roman" w:hAnsi="Times New Roman"/>
          <w:sz w:val="22"/>
          <w:szCs w:val="22"/>
        </w:rPr>
        <w:t xml:space="preserve"> vznikl</w:t>
      </w:r>
      <w:r w:rsidRPr="006505CF">
        <w:rPr>
          <w:rFonts w:ascii="Times New Roman" w:hAnsi="Times New Roman"/>
          <w:sz w:val="22"/>
          <w:szCs w:val="22"/>
        </w:rPr>
        <w:t xml:space="preserve"> odpočinkov</w:t>
      </w:r>
      <w:r w:rsidR="007D665E">
        <w:rPr>
          <w:rFonts w:ascii="Times New Roman" w:hAnsi="Times New Roman"/>
          <w:sz w:val="22"/>
          <w:szCs w:val="22"/>
        </w:rPr>
        <w:t>ý</w:t>
      </w:r>
      <w:r w:rsidRPr="006505CF">
        <w:rPr>
          <w:rFonts w:ascii="Times New Roman" w:hAnsi="Times New Roman"/>
          <w:sz w:val="22"/>
          <w:szCs w:val="22"/>
        </w:rPr>
        <w:t xml:space="preserve"> prostor, který kromě míst k posezení nabízí i pohled na </w:t>
      </w:r>
      <w:r w:rsidR="00561A0F" w:rsidRPr="006505CF">
        <w:rPr>
          <w:rFonts w:ascii="Times New Roman" w:hAnsi="Times New Roman"/>
          <w:sz w:val="22"/>
          <w:szCs w:val="22"/>
        </w:rPr>
        <w:t>mini jezírko</w:t>
      </w:r>
      <w:r w:rsidRPr="006505CF">
        <w:rPr>
          <w:rFonts w:ascii="Times New Roman" w:hAnsi="Times New Roman"/>
          <w:sz w:val="22"/>
          <w:szCs w:val="22"/>
        </w:rPr>
        <w:t xml:space="preserve">. Bujná </w:t>
      </w:r>
      <w:r w:rsidR="007D665E">
        <w:rPr>
          <w:rFonts w:ascii="Times New Roman" w:hAnsi="Times New Roman"/>
          <w:sz w:val="22"/>
          <w:szCs w:val="22"/>
        </w:rPr>
        <w:t xml:space="preserve">a rozmanitá vegetace </w:t>
      </w:r>
      <w:r w:rsidRPr="006505CF">
        <w:rPr>
          <w:rFonts w:ascii="Times New Roman" w:hAnsi="Times New Roman"/>
          <w:sz w:val="22"/>
          <w:szCs w:val="22"/>
        </w:rPr>
        <w:t>vytváří dojem zelené oázy uprostřed velkoměsta.</w:t>
      </w:r>
      <w:r w:rsidR="003B2A56">
        <w:rPr>
          <w:rFonts w:ascii="Times New Roman" w:hAnsi="Times New Roman"/>
          <w:sz w:val="22"/>
          <w:szCs w:val="22"/>
        </w:rPr>
        <w:t xml:space="preserve"> </w:t>
      </w:r>
    </w:p>
    <w:p w14:paraId="7FADEB6D" w14:textId="77777777" w:rsidR="003B2A56" w:rsidRDefault="003B2A56" w:rsidP="003B2A56">
      <w:pPr>
        <w:spacing w:after="100" w:line="259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Velmi zdařilé bylo i přebudování </w:t>
      </w:r>
      <w:r w:rsidRPr="00311890">
        <w:rPr>
          <w:rFonts w:ascii="Times New Roman" w:hAnsi="Times New Roman"/>
          <w:sz w:val="22"/>
          <w:szCs w:val="22"/>
        </w:rPr>
        <w:t>teras</w:t>
      </w:r>
      <w:r>
        <w:rPr>
          <w:rFonts w:ascii="Times New Roman" w:hAnsi="Times New Roman"/>
          <w:sz w:val="22"/>
          <w:szCs w:val="22"/>
        </w:rPr>
        <w:t>y</w:t>
      </w:r>
      <w:r w:rsidRPr="00311890">
        <w:rPr>
          <w:rFonts w:ascii="Times New Roman" w:hAnsi="Times New Roman"/>
          <w:sz w:val="22"/>
          <w:szCs w:val="22"/>
        </w:rPr>
        <w:t xml:space="preserve"> u bytu v nejvyšším patře bytového domu v pražské Liboci</w:t>
      </w:r>
      <w:r>
        <w:rPr>
          <w:rFonts w:ascii="Times New Roman" w:hAnsi="Times New Roman"/>
          <w:sz w:val="22"/>
          <w:szCs w:val="22"/>
        </w:rPr>
        <w:t>, která</w:t>
      </w:r>
      <w:r w:rsidRPr="00311890">
        <w:rPr>
          <w:rFonts w:ascii="Times New Roman" w:hAnsi="Times New Roman"/>
          <w:sz w:val="22"/>
          <w:szCs w:val="22"/>
        </w:rPr>
        <w:t xml:space="preserve"> byla původně nehostinnou pouští betonových dlaždic, zábradlí a plechového obkladu fasády. I přes omezené možnosti statického zatížení se autorům projektu a realizační firmě podařilo proměnit prostor </w:t>
      </w:r>
      <w:r w:rsidR="007D665E">
        <w:rPr>
          <w:rFonts w:ascii="Times New Roman" w:hAnsi="Times New Roman"/>
          <w:sz w:val="22"/>
          <w:szCs w:val="22"/>
        </w:rPr>
        <w:t xml:space="preserve">v místo </w:t>
      </w:r>
      <w:r w:rsidRPr="00311890">
        <w:rPr>
          <w:rFonts w:ascii="Times New Roman" w:hAnsi="Times New Roman"/>
          <w:sz w:val="22"/>
          <w:szCs w:val="22"/>
        </w:rPr>
        <w:t xml:space="preserve">lákající k pobytu. Vegetace se na střechu dostala nakonec dvěma způsoby </w:t>
      </w:r>
      <w:r w:rsidRPr="00311890">
        <w:rPr>
          <w:rFonts w:ascii="Times New Roman" w:hAnsi="Times New Roman"/>
          <w:sz w:val="22"/>
          <w:szCs w:val="22"/>
        </w:rPr>
        <w:sym w:font="Symbol" w:char="F02D"/>
      </w:r>
      <w:r w:rsidRPr="00311890">
        <w:rPr>
          <w:rFonts w:ascii="Times New Roman" w:hAnsi="Times New Roman"/>
          <w:sz w:val="22"/>
          <w:szCs w:val="22"/>
        </w:rPr>
        <w:t xml:space="preserve"> trvalky a stromy v nádobách a výsadb</w:t>
      </w:r>
      <w:r w:rsidR="007D665E">
        <w:rPr>
          <w:rFonts w:ascii="Times New Roman" w:hAnsi="Times New Roman"/>
          <w:sz w:val="22"/>
          <w:szCs w:val="22"/>
        </w:rPr>
        <w:t>y</w:t>
      </w:r>
      <w:r w:rsidRPr="00311890">
        <w:rPr>
          <w:rFonts w:ascii="Times New Roman" w:hAnsi="Times New Roman"/>
          <w:sz w:val="22"/>
          <w:szCs w:val="22"/>
        </w:rPr>
        <w:t xml:space="preserve"> rozchodníků s trvalkami míst</w:t>
      </w:r>
      <w:r w:rsidR="007D665E">
        <w:rPr>
          <w:rFonts w:ascii="Times New Roman" w:hAnsi="Times New Roman"/>
          <w:sz w:val="22"/>
          <w:szCs w:val="22"/>
        </w:rPr>
        <w:t>o</w:t>
      </w:r>
      <w:r w:rsidRPr="00311890">
        <w:rPr>
          <w:rFonts w:ascii="Times New Roman" w:hAnsi="Times New Roman"/>
          <w:sz w:val="22"/>
          <w:szCs w:val="22"/>
        </w:rPr>
        <w:t xml:space="preserve"> vyjmutých dlaždic. </w:t>
      </w:r>
      <w:r>
        <w:rPr>
          <w:rFonts w:ascii="Times New Roman" w:hAnsi="Times New Roman"/>
          <w:sz w:val="22"/>
          <w:szCs w:val="22"/>
        </w:rPr>
        <w:t>Dílo bylo oceněno čestným uznáním.</w:t>
      </w:r>
    </w:p>
    <w:p w14:paraId="4E2DB014" w14:textId="77777777" w:rsidR="003B2A56" w:rsidRDefault="003B2A56" w:rsidP="003B2A56">
      <w:pPr>
        <w:pStyle w:val="Nadpis2"/>
        <w:rPr>
          <w:rFonts w:eastAsia="Times New Roman"/>
          <w:lang w:eastAsia="cs-CZ"/>
        </w:rPr>
      </w:pPr>
      <w:r w:rsidRPr="003B2A56">
        <w:rPr>
          <w:rFonts w:eastAsia="Times New Roman"/>
          <w:lang w:eastAsia="cs-CZ"/>
        </w:rPr>
        <w:t>Zájem o zelené střechy stoupá</w:t>
      </w:r>
    </w:p>
    <w:p w14:paraId="49C8D64B" w14:textId="77777777" w:rsidR="003B2A56" w:rsidRDefault="003B2A56" w:rsidP="00CB5A2A">
      <w:pPr>
        <w:rPr>
          <w:rFonts w:ascii="Times New Roman" w:hAnsi="Times New Roman"/>
          <w:sz w:val="22"/>
          <w:szCs w:val="22"/>
          <w:lang w:eastAsia="cs-CZ"/>
        </w:rPr>
      </w:pPr>
      <w:r w:rsidRPr="00CB5A2A">
        <w:rPr>
          <w:rFonts w:ascii="Times New Roman" w:hAnsi="Times New Roman"/>
          <w:sz w:val="22"/>
          <w:szCs w:val="22"/>
          <w:lang w:eastAsia="cs-CZ"/>
        </w:rPr>
        <w:t xml:space="preserve">Soutěž Zelená střecha roku 2019 potvrdila, že zájem investorů a veřejnosti o zelené střechy stoupá </w:t>
      </w:r>
      <w:r w:rsidR="007D665E" w:rsidRPr="00CB5A2A">
        <w:rPr>
          <w:rFonts w:ascii="Times New Roman" w:hAnsi="Times New Roman"/>
          <w:sz w:val="22"/>
          <w:szCs w:val="22"/>
          <w:lang w:eastAsia="cs-CZ"/>
        </w:rPr>
        <w:br/>
      </w:r>
      <w:r w:rsidRPr="00CB5A2A">
        <w:rPr>
          <w:rFonts w:ascii="Times New Roman" w:hAnsi="Times New Roman"/>
          <w:sz w:val="22"/>
          <w:szCs w:val="22"/>
          <w:lang w:eastAsia="cs-CZ"/>
        </w:rPr>
        <w:t xml:space="preserve">a </w:t>
      </w:r>
      <w:r w:rsidR="007D665E" w:rsidRPr="00CB5A2A">
        <w:rPr>
          <w:rFonts w:ascii="Times New Roman" w:hAnsi="Times New Roman"/>
          <w:sz w:val="22"/>
          <w:szCs w:val="22"/>
          <w:lang w:eastAsia="cs-CZ"/>
        </w:rPr>
        <w:t>zvyšuje se</w:t>
      </w:r>
      <w:r w:rsidRPr="00CB5A2A">
        <w:rPr>
          <w:rFonts w:ascii="Times New Roman" w:hAnsi="Times New Roman"/>
          <w:sz w:val="22"/>
          <w:szCs w:val="22"/>
          <w:lang w:eastAsia="cs-CZ"/>
        </w:rPr>
        <w:t xml:space="preserve"> i kvalita realizovaných zelených střech. </w:t>
      </w:r>
      <w:r w:rsidR="00CB5A2A" w:rsidRPr="00CB5A2A">
        <w:rPr>
          <w:rFonts w:ascii="Times New Roman" w:hAnsi="Times New Roman"/>
          <w:sz w:val="22"/>
          <w:szCs w:val="22"/>
          <w:lang w:eastAsia="cs-CZ"/>
        </w:rPr>
        <w:t>Po počáteční nedůvěře a skepsi se zelené střechy v Česku dostávají do popředí zájmu jak architektů a investorů, tak i veřejné správy. Díky svému přín</w:t>
      </w:r>
      <w:r w:rsidR="00CB5A2A" w:rsidRPr="00CB5A2A">
        <w:rPr>
          <w:rFonts w:ascii="Times New Roman" w:hAnsi="Times New Roman"/>
          <w:sz w:val="22"/>
          <w:szCs w:val="22"/>
          <w:lang w:eastAsia="cs-CZ"/>
        </w:rPr>
        <w:t>o</w:t>
      </w:r>
      <w:r w:rsidR="00CB5A2A" w:rsidRPr="00CB5A2A">
        <w:rPr>
          <w:rFonts w:ascii="Times New Roman" w:hAnsi="Times New Roman"/>
          <w:sz w:val="22"/>
          <w:szCs w:val="22"/>
          <w:lang w:eastAsia="cs-CZ"/>
        </w:rPr>
        <w:t xml:space="preserve">su a vlastnostem, technické úrovni, odbornému provedení, zdařilým realizacím, neúnavné propagaci a osvětě si zelené střechy dobyly i v Česku své místo. </w:t>
      </w:r>
    </w:p>
    <w:p w14:paraId="38D1CBB8" w14:textId="77777777" w:rsidR="00CB5A2A" w:rsidRDefault="00CB5A2A" w:rsidP="00CB5A2A">
      <w:pPr>
        <w:rPr>
          <w:rFonts w:ascii="Times New Roman" w:hAnsi="Times New Roman"/>
          <w:sz w:val="22"/>
          <w:szCs w:val="22"/>
          <w:lang w:eastAsia="cs-CZ"/>
        </w:rPr>
      </w:pPr>
    </w:p>
    <w:p w14:paraId="63812ED4" w14:textId="77777777" w:rsidR="00CB5A2A" w:rsidRDefault="00CB5A2A" w:rsidP="00CB5A2A">
      <w:pPr>
        <w:pStyle w:val="Nadpis1"/>
        <w:rPr>
          <w:lang w:eastAsia="cs-CZ"/>
        </w:rPr>
      </w:pPr>
      <w:r>
        <w:rPr>
          <w:lang w:eastAsia="cs-CZ"/>
        </w:rPr>
        <w:t>Výsledky:</w:t>
      </w:r>
    </w:p>
    <w:p w14:paraId="6DEE64D0" w14:textId="77777777" w:rsidR="00CB5A2A" w:rsidRPr="00CB5A2A" w:rsidRDefault="00CB5A2A" w:rsidP="00CB5A2A">
      <w:pPr>
        <w:pStyle w:val="Nadpis2"/>
        <w:rPr>
          <w:lang w:eastAsia="cs-CZ"/>
        </w:rPr>
      </w:pPr>
      <w:r>
        <w:rPr>
          <w:lang w:eastAsia="cs-CZ"/>
        </w:rPr>
        <w:t>Kategorie Veřejná zelená střecha</w:t>
      </w:r>
    </w:p>
    <w:p w14:paraId="6D9E6BAE" w14:textId="77777777" w:rsidR="00CB5A2A" w:rsidRPr="003032AE" w:rsidRDefault="00CB5A2A" w:rsidP="003032AE">
      <w:pPr>
        <w:pStyle w:val="Nadpis3"/>
      </w:pPr>
      <w:r w:rsidRPr="003032AE">
        <w:t>1</w:t>
      </w:r>
      <w:r w:rsidRPr="003032AE">
        <w:rPr>
          <w:rFonts w:cs="Times New Roman"/>
        </w:rPr>
        <w:t>. místo</w:t>
      </w:r>
      <w:r w:rsidRPr="003032AE">
        <w:t xml:space="preserve">: </w:t>
      </w:r>
      <w:proofErr w:type="spellStart"/>
      <w:r w:rsidRPr="003032AE">
        <w:t>Main</w:t>
      </w:r>
      <w:proofErr w:type="spellEnd"/>
      <w:r w:rsidRPr="003032AE">
        <w:t xml:space="preserve"> Point Pankrác</w:t>
      </w:r>
    </w:p>
    <w:p w14:paraId="7195F69B" w14:textId="77777777" w:rsidR="00CB5A2A" w:rsidRPr="00CB5A2A" w:rsidRDefault="00CB5A2A" w:rsidP="00CB5A2A">
      <w:pPr>
        <w:spacing w:line="259" w:lineRule="auto"/>
        <w:rPr>
          <w:rFonts w:ascii="Times New Roman" w:hAnsi="Times New Roman"/>
          <w:bCs/>
          <w:sz w:val="22"/>
          <w:szCs w:val="22"/>
        </w:rPr>
      </w:pPr>
      <w:r w:rsidRPr="00CB5A2A">
        <w:rPr>
          <w:rFonts w:ascii="Times New Roman" w:hAnsi="Times New Roman"/>
          <w:b/>
          <w:sz w:val="22"/>
          <w:szCs w:val="22"/>
        </w:rPr>
        <w:t xml:space="preserve">Přihlašovatel: </w:t>
      </w:r>
      <w:r w:rsidRPr="00CB5A2A">
        <w:rPr>
          <w:rFonts w:ascii="Times New Roman" w:hAnsi="Times New Roman"/>
          <w:bCs/>
          <w:sz w:val="22"/>
          <w:szCs w:val="22"/>
        </w:rPr>
        <w:t>DAM architekti s.r.o.</w:t>
      </w:r>
    </w:p>
    <w:p w14:paraId="21229704" w14:textId="77777777" w:rsidR="00CB5A2A" w:rsidRPr="00311890" w:rsidRDefault="00CB5A2A" w:rsidP="00CB5A2A">
      <w:pPr>
        <w:spacing w:line="259" w:lineRule="auto"/>
        <w:rPr>
          <w:rFonts w:ascii="Times New Roman" w:hAnsi="Times New Roman"/>
          <w:bCs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 xml:space="preserve">Autoři projektu: </w:t>
      </w:r>
      <w:r w:rsidRPr="00311890">
        <w:rPr>
          <w:rFonts w:ascii="Times New Roman" w:hAnsi="Times New Roman"/>
          <w:bCs/>
          <w:sz w:val="22"/>
          <w:szCs w:val="22"/>
        </w:rPr>
        <w:t>generální projektant: DAM architekti s.r.o. (Petr Burian, Jiří Hejda, Robin Müller) projekt zeleně: TERRA FLORIDA v.o.s. (Radka Šimková, Lucie Vogelová)</w:t>
      </w:r>
    </w:p>
    <w:p w14:paraId="47082DEC" w14:textId="77777777" w:rsidR="00CB5A2A" w:rsidRPr="00311890" w:rsidRDefault="00CB5A2A" w:rsidP="00CB5A2A">
      <w:pPr>
        <w:spacing w:line="259" w:lineRule="auto"/>
        <w:rPr>
          <w:rFonts w:ascii="Times New Roman" w:hAnsi="Times New Roman"/>
          <w:bCs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 xml:space="preserve">Investor: </w:t>
      </w:r>
      <w:proofErr w:type="spellStart"/>
      <w:r w:rsidRPr="00311890">
        <w:rPr>
          <w:rFonts w:ascii="Times New Roman" w:hAnsi="Times New Roman"/>
          <w:bCs/>
          <w:sz w:val="22"/>
          <w:szCs w:val="22"/>
        </w:rPr>
        <w:t>Main</w:t>
      </w:r>
      <w:proofErr w:type="spellEnd"/>
      <w:r w:rsidRPr="00311890">
        <w:rPr>
          <w:rFonts w:ascii="Times New Roman" w:hAnsi="Times New Roman"/>
          <w:bCs/>
          <w:sz w:val="22"/>
          <w:szCs w:val="22"/>
        </w:rPr>
        <w:t xml:space="preserve"> Point Pankrác a.s.</w:t>
      </w:r>
    </w:p>
    <w:p w14:paraId="1FD69CCA" w14:textId="77777777" w:rsidR="00CB5A2A" w:rsidRPr="00311890" w:rsidRDefault="00CB5A2A" w:rsidP="00CB5A2A">
      <w:pPr>
        <w:spacing w:line="259" w:lineRule="auto"/>
        <w:rPr>
          <w:rFonts w:ascii="Times New Roman" w:hAnsi="Times New Roman"/>
          <w:bCs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 xml:space="preserve">Zhotovitelé: </w:t>
      </w:r>
      <w:r w:rsidRPr="00311890">
        <w:rPr>
          <w:rFonts w:ascii="Times New Roman" w:hAnsi="Times New Roman"/>
          <w:bCs/>
          <w:sz w:val="22"/>
          <w:szCs w:val="22"/>
        </w:rPr>
        <w:t>generální dodavatel: PSJ a.s.</w:t>
      </w:r>
    </w:p>
    <w:p w14:paraId="0749B3FF" w14:textId="77777777" w:rsidR="00CB5A2A" w:rsidRPr="00311890" w:rsidRDefault="00CB5A2A" w:rsidP="00CB5A2A">
      <w:pPr>
        <w:spacing w:line="259" w:lineRule="auto"/>
        <w:rPr>
          <w:rFonts w:ascii="Times New Roman" w:hAnsi="Times New Roman"/>
          <w:bCs/>
          <w:sz w:val="22"/>
          <w:szCs w:val="22"/>
        </w:rPr>
      </w:pPr>
      <w:proofErr w:type="spellStart"/>
      <w:r w:rsidRPr="00311890">
        <w:rPr>
          <w:rFonts w:ascii="Times New Roman" w:hAnsi="Times New Roman"/>
          <w:bCs/>
          <w:sz w:val="22"/>
          <w:szCs w:val="22"/>
        </w:rPr>
        <w:t>Botanica</w:t>
      </w:r>
      <w:proofErr w:type="spellEnd"/>
      <w:r w:rsidRPr="00311890">
        <w:rPr>
          <w:rFonts w:ascii="Times New Roman" w:hAnsi="Times New Roman"/>
          <w:bCs/>
          <w:sz w:val="22"/>
          <w:szCs w:val="22"/>
        </w:rPr>
        <w:t xml:space="preserve"> </w:t>
      </w:r>
      <w:r w:rsidRPr="00311890">
        <w:rPr>
          <w:rFonts w:ascii="Times New Roman" w:hAnsi="Times New Roman"/>
          <w:bCs/>
          <w:sz w:val="22"/>
          <w:szCs w:val="22"/>
        </w:rPr>
        <w:sym w:font="Symbol" w:char="F02D"/>
      </w:r>
      <w:r w:rsidRPr="00311890">
        <w:rPr>
          <w:rFonts w:ascii="Times New Roman" w:hAnsi="Times New Roman"/>
          <w:bCs/>
          <w:sz w:val="22"/>
          <w:szCs w:val="22"/>
        </w:rPr>
        <w:t xml:space="preserve"> zahradnická firma </w:t>
      </w:r>
      <w:r w:rsidRPr="00311890">
        <w:rPr>
          <w:rFonts w:ascii="Times New Roman" w:hAnsi="Times New Roman"/>
          <w:bCs/>
          <w:sz w:val="22"/>
          <w:szCs w:val="22"/>
        </w:rPr>
        <w:sym w:font="Symbol" w:char="F02D"/>
      </w:r>
      <w:r w:rsidRPr="00311890">
        <w:rPr>
          <w:rFonts w:ascii="Times New Roman" w:hAnsi="Times New Roman"/>
          <w:bCs/>
          <w:sz w:val="22"/>
          <w:szCs w:val="22"/>
        </w:rPr>
        <w:t xml:space="preserve"> dodávka substrátu a provádění výsadeb</w:t>
      </w:r>
    </w:p>
    <w:p w14:paraId="318B0379" w14:textId="77777777" w:rsidR="00CB5A2A" w:rsidRPr="00CB5A2A" w:rsidRDefault="00CB5A2A" w:rsidP="00CB5A2A">
      <w:pPr>
        <w:spacing w:line="259" w:lineRule="auto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Výměra: </w:t>
      </w:r>
      <w:r w:rsidRPr="00CB5A2A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2 770 m²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, </w:t>
      </w:r>
      <w:r w:rsidRPr="00311890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Realizace: </w:t>
      </w:r>
      <w:r w:rsidRPr="00CB5A2A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2016–2018</w:t>
      </w:r>
    </w:p>
    <w:p w14:paraId="3D10F786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bCs/>
          <w:sz w:val="22"/>
          <w:szCs w:val="22"/>
        </w:rPr>
      </w:pPr>
    </w:p>
    <w:p w14:paraId="4EF49CDB" w14:textId="77777777" w:rsidR="00CB5A2A" w:rsidRPr="00311890" w:rsidRDefault="00CB5A2A" w:rsidP="003032AE">
      <w:pPr>
        <w:pStyle w:val="Nadpis3"/>
      </w:pPr>
      <w:r w:rsidRPr="00CB5A2A">
        <w:t>2. místo</w:t>
      </w:r>
      <w:r>
        <w:t xml:space="preserve">: </w:t>
      </w:r>
      <w:r w:rsidRPr="00311890">
        <w:t xml:space="preserve">Intenzivní zelená střecha na Campus Science Park </w:t>
      </w:r>
      <w:r w:rsidRPr="00311890">
        <w:sym w:font="Symbol" w:char="F02D"/>
      </w:r>
      <w:r w:rsidRPr="00311890">
        <w:t xml:space="preserve"> budova D a E</w:t>
      </w:r>
    </w:p>
    <w:p w14:paraId="19325AD9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bCs/>
          <w:sz w:val="22"/>
          <w:szCs w:val="22"/>
        </w:rPr>
        <w:t xml:space="preserve">Přihlašovatel: </w:t>
      </w:r>
      <w:r w:rsidRPr="00311890">
        <w:rPr>
          <w:rFonts w:ascii="Times New Roman" w:hAnsi="Times New Roman"/>
          <w:sz w:val="22"/>
          <w:szCs w:val="22"/>
        </w:rPr>
        <w:t>Gabriel s.r.o.</w:t>
      </w:r>
    </w:p>
    <w:p w14:paraId="3BD3EFC7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bookmarkStart w:id="1" w:name="_Hlk11057823"/>
      <w:r w:rsidRPr="00311890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Investor: </w:t>
      </w:r>
      <w:proofErr w:type="spellStart"/>
      <w:r w:rsidRPr="00311890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Hinton</w:t>
      </w:r>
      <w:proofErr w:type="spellEnd"/>
      <w:r w:rsidRPr="00311890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, a.s.</w:t>
      </w:r>
    </w:p>
    <w:bookmarkEnd w:id="1"/>
    <w:p w14:paraId="4CA280EE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bCs/>
          <w:sz w:val="22"/>
          <w:szCs w:val="22"/>
        </w:rPr>
        <w:t>Autoři projektu:</w:t>
      </w:r>
      <w:r w:rsidRPr="00311890">
        <w:rPr>
          <w:rFonts w:ascii="Times New Roman" w:hAnsi="Times New Roman"/>
          <w:sz w:val="22"/>
          <w:szCs w:val="22"/>
        </w:rPr>
        <w:t xml:space="preserve"> </w:t>
      </w:r>
      <w:r w:rsidRPr="00311890">
        <w:rPr>
          <w:rFonts w:ascii="Times New Roman" w:hAnsi="Times New Roman"/>
          <w:color w:val="000000" w:themeColor="text1"/>
          <w:sz w:val="22"/>
          <w:szCs w:val="22"/>
        </w:rPr>
        <w:t xml:space="preserve">A PLUS a.s. ve spolupráci s </w:t>
      </w:r>
      <w:r w:rsidRPr="00311890">
        <w:rPr>
          <w:rFonts w:ascii="Times New Roman" w:hAnsi="Times New Roman"/>
          <w:color w:val="000000"/>
          <w:sz w:val="22"/>
          <w:szCs w:val="22"/>
          <w:shd w:val="clear" w:color="auto" w:fill="F0F0F0"/>
        </w:rPr>
        <w:t xml:space="preserve">Ing. arch. Kristinou </w:t>
      </w:r>
      <w:proofErr w:type="spellStart"/>
      <w:r w:rsidRPr="00311890">
        <w:rPr>
          <w:rFonts w:ascii="Times New Roman" w:hAnsi="Times New Roman"/>
          <w:color w:val="000000"/>
          <w:sz w:val="22"/>
          <w:szCs w:val="22"/>
          <w:shd w:val="clear" w:color="auto" w:fill="F0F0F0"/>
        </w:rPr>
        <w:t>Magasanikovou</w:t>
      </w:r>
      <w:proofErr w:type="spellEnd"/>
    </w:p>
    <w:p w14:paraId="113909EC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bCs/>
          <w:sz w:val="22"/>
          <w:szCs w:val="22"/>
        </w:rPr>
        <w:t>Zhotovitel:</w:t>
      </w:r>
      <w:r w:rsidRPr="00311890">
        <w:rPr>
          <w:rFonts w:ascii="Times New Roman" w:hAnsi="Times New Roman"/>
          <w:sz w:val="22"/>
          <w:szCs w:val="22"/>
        </w:rPr>
        <w:t xml:space="preserve"> Gabriel s.r.o.</w:t>
      </w:r>
    </w:p>
    <w:p w14:paraId="543E65F2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>Další zhotovitelé</w:t>
      </w:r>
      <w:r w:rsidRPr="00311890">
        <w:rPr>
          <w:rFonts w:ascii="Times New Roman" w:hAnsi="Times New Roman"/>
          <w:sz w:val="22"/>
          <w:szCs w:val="22"/>
        </w:rPr>
        <w:t xml:space="preserve">: </w:t>
      </w:r>
      <w:proofErr w:type="spellStart"/>
      <w:r w:rsidRPr="00311890">
        <w:rPr>
          <w:rFonts w:ascii="Times New Roman" w:hAnsi="Times New Roman"/>
          <w:sz w:val="22"/>
          <w:szCs w:val="22"/>
        </w:rPr>
        <w:t>Lentus</w:t>
      </w:r>
      <w:proofErr w:type="spellEnd"/>
      <w:r w:rsidRPr="00311890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11890">
        <w:rPr>
          <w:rFonts w:ascii="Times New Roman" w:hAnsi="Times New Roman"/>
          <w:sz w:val="22"/>
          <w:szCs w:val="22"/>
        </w:rPr>
        <w:t>agilis</w:t>
      </w:r>
      <w:proofErr w:type="spellEnd"/>
      <w:r w:rsidRPr="00311890">
        <w:rPr>
          <w:rFonts w:ascii="Times New Roman" w:hAnsi="Times New Roman"/>
          <w:sz w:val="22"/>
          <w:szCs w:val="22"/>
        </w:rPr>
        <w:t xml:space="preserve"> </w:t>
      </w:r>
      <w:r w:rsidRPr="00311890">
        <w:rPr>
          <w:rFonts w:ascii="Times New Roman" w:hAnsi="Times New Roman"/>
          <w:sz w:val="22"/>
          <w:szCs w:val="22"/>
        </w:rPr>
        <w:sym w:font="Symbol" w:char="F02D"/>
      </w:r>
      <w:r w:rsidRPr="00311890">
        <w:rPr>
          <w:rFonts w:ascii="Times New Roman" w:hAnsi="Times New Roman"/>
          <w:sz w:val="22"/>
          <w:szCs w:val="22"/>
        </w:rPr>
        <w:t xml:space="preserve"> vodní prvek, </w:t>
      </w:r>
      <w:proofErr w:type="spellStart"/>
      <w:r w:rsidRPr="00311890">
        <w:rPr>
          <w:rFonts w:ascii="Times New Roman" w:hAnsi="Times New Roman"/>
          <w:sz w:val="22"/>
          <w:szCs w:val="22"/>
        </w:rPr>
        <w:t>Závlaháři</w:t>
      </w:r>
      <w:proofErr w:type="spellEnd"/>
      <w:r w:rsidRPr="00311890">
        <w:rPr>
          <w:rFonts w:ascii="Times New Roman" w:hAnsi="Times New Roman"/>
          <w:sz w:val="22"/>
          <w:szCs w:val="22"/>
        </w:rPr>
        <w:t xml:space="preserve"> s.r.o. - AZS, J.I.H. sportovní stavby </w:t>
      </w:r>
      <w:r w:rsidRPr="00311890">
        <w:rPr>
          <w:rFonts w:ascii="Times New Roman" w:hAnsi="Times New Roman"/>
          <w:sz w:val="22"/>
          <w:szCs w:val="22"/>
        </w:rPr>
        <w:sym w:font="Symbol" w:char="F02D"/>
      </w:r>
      <w:r w:rsidRPr="00311890">
        <w:rPr>
          <w:rFonts w:ascii="Times New Roman" w:hAnsi="Times New Roman"/>
          <w:sz w:val="22"/>
          <w:szCs w:val="22"/>
        </w:rPr>
        <w:t xml:space="preserve">  spo</w:t>
      </w:r>
      <w:r w:rsidRPr="00311890">
        <w:rPr>
          <w:rFonts w:ascii="Times New Roman" w:hAnsi="Times New Roman"/>
          <w:sz w:val="22"/>
          <w:szCs w:val="22"/>
        </w:rPr>
        <w:t>r</w:t>
      </w:r>
      <w:r w:rsidRPr="00311890">
        <w:rPr>
          <w:rFonts w:ascii="Times New Roman" w:hAnsi="Times New Roman"/>
          <w:sz w:val="22"/>
          <w:szCs w:val="22"/>
        </w:rPr>
        <w:t>tovní povrch</w:t>
      </w:r>
    </w:p>
    <w:p w14:paraId="78D9CC21" w14:textId="433075AC" w:rsidR="00CB5A2A" w:rsidRPr="00311890" w:rsidRDefault="00CB5A2A" w:rsidP="003032AE">
      <w:pPr>
        <w:tabs>
          <w:tab w:val="left" w:pos="2268"/>
        </w:tabs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032AE">
        <w:rPr>
          <w:rFonts w:ascii="Times New Roman" w:hAnsi="Times New Roman"/>
          <w:b/>
          <w:bCs/>
          <w:sz w:val="22"/>
          <w:szCs w:val="22"/>
        </w:rPr>
        <w:t>Plocha:</w:t>
      </w:r>
      <w:r w:rsidRPr="00311890">
        <w:rPr>
          <w:rFonts w:ascii="Times New Roman" w:hAnsi="Times New Roman"/>
          <w:sz w:val="22"/>
          <w:szCs w:val="22"/>
        </w:rPr>
        <w:t xml:space="preserve"> 1 194 m</w:t>
      </w:r>
      <w:r w:rsidRPr="00311890">
        <w:rPr>
          <w:rFonts w:ascii="Times New Roman" w:hAnsi="Times New Roman"/>
          <w:sz w:val="22"/>
          <w:szCs w:val="22"/>
          <w:vertAlign w:val="superscript"/>
        </w:rPr>
        <w:t>2</w:t>
      </w:r>
      <w:r w:rsidR="003032AE">
        <w:rPr>
          <w:rFonts w:ascii="Times New Roman" w:hAnsi="Times New Roman"/>
          <w:sz w:val="22"/>
          <w:szCs w:val="22"/>
        </w:rPr>
        <w:t xml:space="preserve">, </w:t>
      </w:r>
      <w:r w:rsidRPr="00CB5A2A">
        <w:rPr>
          <w:rFonts w:ascii="Times New Roman" w:hAnsi="Times New Roman"/>
          <w:b/>
          <w:bCs/>
          <w:sz w:val="22"/>
          <w:szCs w:val="22"/>
        </w:rPr>
        <w:t>Realizace:</w:t>
      </w:r>
      <w:r w:rsidRPr="00311890">
        <w:rPr>
          <w:rFonts w:ascii="Times New Roman" w:hAnsi="Times New Roman"/>
          <w:sz w:val="22"/>
          <w:szCs w:val="22"/>
        </w:rPr>
        <w:t xml:space="preserve"> 2018</w:t>
      </w:r>
    </w:p>
    <w:p w14:paraId="5678F84F" w14:textId="77777777" w:rsidR="003032AE" w:rsidRPr="00311890" w:rsidRDefault="00CB5A2A" w:rsidP="003032AE">
      <w:pPr>
        <w:pStyle w:val="Nadpis3"/>
      </w:pPr>
      <w:r w:rsidRPr="00311890">
        <w:lastRenderedPageBreak/>
        <w:t>3. místo</w:t>
      </w:r>
      <w:r>
        <w:t xml:space="preserve">: </w:t>
      </w:r>
      <w:r w:rsidR="003032AE" w:rsidRPr="00311890">
        <w:t xml:space="preserve">Zelená střecha Onkologického pavilonu Fakultní nemocnice Plzeň </w:t>
      </w:r>
    </w:p>
    <w:p w14:paraId="79DAE54F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sz w:val="22"/>
          <w:szCs w:val="22"/>
        </w:rPr>
        <w:t>Přihlašovatel: Fakultní nemocnice Plzeň</w:t>
      </w:r>
    </w:p>
    <w:p w14:paraId="5D9BF624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sz w:val="22"/>
          <w:szCs w:val="22"/>
        </w:rPr>
        <w:t>Autoři projektu: K4-LT sdružení (sdružení firem K4 a.s. a LT PROJEKT)</w:t>
      </w:r>
    </w:p>
    <w:p w14:paraId="433EB964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sz w:val="22"/>
          <w:szCs w:val="22"/>
        </w:rPr>
        <w:t>Investor: Fakultní nemocnice Plzeň</w:t>
      </w:r>
    </w:p>
    <w:p w14:paraId="585B03E6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sz w:val="22"/>
          <w:szCs w:val="22"/>
        </w:rPr>
        <w:t>Generální dodavatel: SKANSKA a. s.</w:t>
      </w:r>
    </w:p>
    <w:p w14:paraId="36B16ED7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sz w:val="22"/>
          <w:szCs w:val="22"/>
        </w:rPr>
        <w:t>Plocha: 5 600 m²</w:t>
      </w:r>
    </w:p>
    <w:p w14:paraId="4FF5F13E" w14:textId="77777777" w:rsidR="00CB5A2A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sz w:val="22"/>
          <w:szCs w:val="22"/>
        </w:rPr>
        <w:t>R</w:t>
      </w:r>
      <w:r w:rsidR="003032AE">
        <w:rPr>
          <w:rFonts w:ascii="Times New Roman" w:hAnsi="Times New Roman"/>
          <w:sz w:val="22"/>
          <w:szCs w:val="22"/>
        </w:rPr>
        <w:t>ealizace</w:t>
      </w:r>
      <w:r w:rsidRPr="00311890">
        <w:rPr>
          <w:rFonts w:ascii="Times New Roman" w:hAnsi="Times New Roman"/>
          <w:sz w:val="22"/>
          <w:szCs w:val="22"/>
        </w:rPr>
        <w:t>: 2008</w:t>
      </w:r>
      <w:r w:rsidR="003032AE">
        <w:rPr>
          <w:rFonts w:ascii="Times New Roman" w:hAnsi="Times New Roman"/>
          <w:sz w:val="22"/>
          <w:szCs w:val="22"/>
        </w:rPr>
        <w:t>–</w:t>
      </w:r>
      <w:r w:rsidRPr="00311890">
        <w:rPr>
          <w:rFonts w:ascii="Times New Roman" w:hAnsi="Times New Roman"/>
          <w:sz w:val="22"/>
          <w:szCs w:val="22"/>
        </w:rPr>
        <w:t>2010</w:t>
      </w:r>
    </w:p>
    <w:p w14:paraId="2934A7C6" w14:textId="77777777" w:rsidR="003032AE" w:rsidRDefault="003032AE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</w:p>
    <w:p w14:paraId="64151F02" w14:textId="77777777" w:rsidR="003032AE" w:rsidRPr="00311890" w:rsidRDefault="003032AE" w:rsidP="003032AE">
      <w:pPr>
        <w:spacing w:line="259" w:lineRule="auto"/>
        <w:jc w:val="both"/>
        <w:rPr>
          <w:rFonts w:ascii="Times New Roman" w:hAnsi="Times New Roman"/>
          <w:b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>Čestné uznání</w:t>
      </w:r>
    </w:p>
    <w:p w14:paraId="195385E4" w14:textId="77777777" w:rsidR="003032AE" w:rsidRPr="00311890" w:rsidRDefault="003032AE" w:rsidP="003032AE">
      <w:pPr>
        <w:spacing w:line="259" w:lineRule="auto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sz w:val="22"/>
          <w:szCs w:val="22"/>
        </w:rPr>
        <w:t>za inovativní využití zelené střechy pro umístění běžecké dráhy</w:t>
      </w:r>
    </w:p>
    <w:p w14:paraId="34444077" w14:textId="77777777" w:rsidR="003032AE" w:rsidRPr="00311890" w:rsidRDefault="003032AE" w:rsidP="003032AE">
      <w:pPr>
        <w:spacing w:line="259" w:lineRule="auto"/>
        <w:rPr>
          <w:rFonts w:ascii="Times New Roman" w:hAnsi="Times New Roman"/>
          <w:b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 xml:space="preserve">Zelená střecha administrativní budovy </w:t>
      </w:r>
      <w:proofErr w:type="spellStart"/>
      <w:r w:rsidRPr="00311890">
        <w:rPr>
          <w:rFonts w:ascii="Times New Roman" w:hAnsi="Times New Roman"/>
          <w:b/>
          <w:sz w:val="22"/>
          <w:szCs w:val="22"/>
        </w:rPr>
        <w:t>Visionary</w:t>
      </w:r>
      <w:proofErr w:type="spellEnd"/>
    </w:p>
    <w:p w14:paraId="3969D765" w14:textId="77777777" w:rsidR="003032AE" w:rsidRPr="00311890" w:rsidRDefault="003032AE" w:rsidP="003032AE">
      <w:pPr>
        <w:spacing w:line="259" w:lineRule="auto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bCs/>
          <w:sz w:val="22"/>
          <w:szCs w:val="22"/>
        </w:rPr>
        <w:t xml:space="preserve">Investor: </w:t>
      </w:r>
      <w:r w:rsidRPr="00311890">
        <w:rPr>
          <w:rFonts w:ascii="Times New Roman" w:hAnsi="Times New Roman"/>
          <w:sz w:val="22"/>
          <w:szCs w:val="22"/>
        </w:rPr>
        <w:t xml:space="preserve">Skanska </w:t>
      </w:r>
      <w:proofErr w:type="spellStart"/>
      <w:r w:rsidRPr="00311890">
        <w:rPr>
          <w:rFonts w:ascii="Times New Roman" w:hAnsi="Times New Roman"/>
          <w:sz w:val="22"/>
          <w:szCs w:val="22"/>
        </w:rPr>
        <w:t>Property</w:t>
      </w:r>
      <w:proofErr w:type="spellEnd"/>
      <w:r w:rsidRPr="00311890">
        <w:rPr>
          <w:rFonts w:ascii="Times New Roman" w:hAnsi="Times New Roman"/>
          <w:sz w:val="22"/>
          <w:szCs w:val="22"/>
        </w:rPr>
        <w:t xml:space="preserve"> Czech Republic s.r.o.</w:t>
      </w:r>
    </w:p>
    <w:p w14:paraId="2C790014" w14:textId="77777777" w:rsidR="003032AE" w:rsidRPr="00311890" w:rsidRDefault="003032AE" w:rsidP="003032AE">
      <w:pPr>
        <w:spacing w:line="259" w:lineRule="auto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bCs/>
          <w:sz w:val="22"/>
          <w:szCs w:val="22"/>
        </w:rPr>
        <w:t>Autoři projektu:</w:t>
      </w:r>
      <w:r w:rsidRPr="00311890">
        <w:rPr>
          <w:rFonts w:ascii="Times New Roman" w:hAnsi="Times New Roman"/>
          <w:sz w:val="22"/>
          <w:szCs w:val="22"/>
        </w:rPr>
        <w:t xml:space="preserve"> JAKUB CIGLER ARCHITEKTI, a.s.</w:t>
      </w:r>
    </w:p>
    <w:p w14:paraId="3904D68F" w14:textId="77777777" w:rsidR="003032AE" w:rsidRPr="00311890" w:rsidRDefault="003032AE" w:rsidP="003032AE">
      <w:pPr>
        <w:spacing w:line="259" w:lineRule="auto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bCs/>
          <w:sz w:val="22"/>
          <w:szCs w:val="22"/>
        </w:rPr>
        <w:t>Zhotovitel:</w:t>
      </w:r>
      <w:r w:rsidRPr="00311890">
        <w:rPr>
          <w:rFonts w:ascii="Times New Roman" w:hAnsi="Times New Roman"/>
          <w:bCs/>
          <w:sz w:val="22"/>
          <w:szCs w:val="22"/>
        </w:rPr>
        <w:t xml:space="preserve"> generální dodavatel:</w:t>
      </w:r>
      <w:r w:rsidRPr="00311890"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311890">
        <w:rPr>
          <w:rFonts w:ascii="Times New Roman" w:hAnsi="Times New Roman"/>
          <w:sz w:val="22"/>
          <w:szCs w:val="22"/>
        </w:rPr>
        <w:t>SKANSKA a. s.</w:t>
      </w:r>
    </w:p>
    <w:p w14:paraId="09A7F6E2" w14:textId="77777777" w:rsidR="003032AE" w:rsidRPr="00311890" w:rsidRDefault="003032AE" w:rsidP="003032AE">
      <w:pPr>
        <w:spacing w:line="259" w:lineRule="auto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>Další zhotovitelé:</w:t>
      </w:r>
      <w:r w:rsidRPr="00311890">
        <w:rPr>
          <w:rFonts w:ascii="Times New Roman" w:hAnsi="Times New Roman"/>
          <w:sz w:val="22"/>
          <w:szCs w:val="22"/>
        </w:rPr>
        <w:t xml:space="preserve"> střešní skladba: Dvořan IZOLMONT Bzenec s.r.o., </w:t>
      </w:r>
      <w:r>
        <w:rPr>
          <w:rFonts w:ascii="Times New Roman" w:hAnsi="Times New Roman"/>
          <w:sz w:val="22"/>
          <w:szCs w:val="22"/>
        </w:rPr>
        <w:br/>
      </w:r>
      <w:r w:rsidRPr="00311890">
        <w:rPr>
          <w:rFonts w:ascii="Times New Roman" w:hAnsi="Times New Roman"/>
          <w:sz w:val="22"/>
          <w:szCs w:val="22"/>
        </w:rPr>
        <w:t xml:space="preserve">osázení zeleně: </w:t>
      </w:r>
      <w:proofErr w:type="spellStart"/>
      <w:r w:rsidRPr="00311890">
        <w:rPr>
          <w:rFonts w:ascii="Times New Roman" w:hAnsi="Times New Roman"/>
          <w:sz w:val="22"/>
          <w:szCs w:val="22"/>
        </w:rPr>
        <w:t>LandScapePro</w:t>
      </w:r>
      <w:proofErr w:type="spellEnd"/>
      <w:r w:rsidRPr="00311890">
        <w:rPr>
          <w:rFonts w:ascii="Times New Roman" w:hAnsi="Times New Roman"/>
          <w:sz w:val="22"/>
          <w:szCs w:val="22"/>
        </w:rPr>
        <w:t xml:space="preserve"> s.r.o.</w:t>
      </w:r>
    </w:p>
    <w:p w14:paraId="0BB6E1CB" w14:textId="77777777" w:rsidR="003032AE" w:rsidRPr="00311890" w:rsidRDefault="003032AE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</w:p>
    <w:p w14:paraId="0200EA3D" w14:textId="77777777" w:rsidR="00CB5A2A" w:rsidRPr="00311890" w:rsidRDefault="003032AE" w:rsidP="003032AE">
      <w:pPr>
        <w:pStyle w:val="Nadpis2"/>
      </w:pPr>
      <w:r>
        <w:t xml:space="preserve">Kategorie </w:t>
      </w:r>
      <w:r w:rsidR="00CB5A2A" w:rsidRPr="00311890">
        <w:t>Zelená střecha na rodinném domě</w:t>
      </w:r>
    </w:p>
    <w:p w14:paraId="7826D031" w14:textId="77777777" w:rsidR="00CB5A2A" w:rsidRPr="00311890" w:rsidRDefault="003032AE" w:rsidP="003032AE">
      <w:pPr>
        <w:pStyle w:val="Nadpis3"/>
      </w:pPr>
      <w:r>
        <w:t>1</w:t>
      </w:r>
      <w:r w:rsidRPr="00311890">
        <w:t>. místo</w:t>
      </w:r>
      <w:r>
        <w:t xml:space="preserve">: </w:t>
      </w:r>
      <w:r w:rsidR="00CB5A2A" w:rsidRPr="00311890">
        <w:t>Šikmá zelená střecha na rodinném domě</w:t>
      </w:r>
    </w:p>
    <w:p w14:paraId="040DE430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032AE">
        <w:rPr>
          <w:rFonts w:ascii="Times New Roman" w:hAnsi="Times New Roman"/>
          <w:b/>
          <w:bCs/>
          <w:sz w:val="22"/>
          <w:szCs w:val="22"/>
        </w:rPr>
        <w:t>Přihlašovatel a zhotovitel:</w:t>
      </w:r>
      <w:r w:rsidRPr="00311890">
        <w:rPr>
          <w:rFonts w:ascii="Times New Roman" w:hAnsi="Times New Roman"/>
          <w:sz w:val="22"/>
          <w:szCs w:val="22"/>
        </w:rPr>
        <w:t xml:space="preserve"> ACRE, spol. s</w:t>
      </w:r>
      <w:r w:rsidR="003032AE">
        <w:rPr>
          <w:rFonts w:ascii="Times New Roman" w:hAnsi="Times New Roman"/>
          <w:sz w:val="22"/>
          <w:szCs w:val="22"/>
        </w:rPr>
        <w:t xml:space="preserve"> </w:t>
      </w:r>
      <w:r w:rsidRPr="00311890">
        <w:rPr>
          <w:rFonts w:ascii="Times New Roman" w:hAnsi="Times New Roman"/>
          <w:sz w:val="22"/>
          <w:szCs w:val="22"/>
        </w:rPr>
        <w:t>r.o.</w:t>
      </w:r>
    </w:p>
    <w:p w14:paraId="23F7BDB6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bCs/>
          <w:sz w:val="22"/>
          <w:szCs w:val="22"/>
        </w:rPr>
        <w:t>Autoři projektu:</w:t>
      </w:r>
      <w:r w:rsidRPr="00311890">
        <w:rPr>
          <w:rFonts w:ascii="Times New Roman" w:hAnsi="Times New Roman"/>
          <w:sz w:val="22"/>
          <w:szCs w:val="22"/>
        </w:rPr>
        <w:t xml:space="preserve"> Bc. Josef Vokál – ACRE, spol. s</w:t>
      </w:r>
      <w:r w:rsidR="003032AE">
        <w:rPr>
          <w:rFonts w:ascii="Times New Roman" w:hAnsi="Times New Roman"/>
          <w:sz w:val="22"/>
          <w:szCs w:val="22"/>
        </w:rPr>
        <w:t xml:space="preserve"> </w:t>
      </w:r>
      <w:r w:rsidRPr="00311890">
        <w:rPr>
          <w:rFonts w:ascii="Times New Roman" w:hAnsi="Times New Roman"/>
          <w:sz w:val="22"/>
          <w:szCs w:val="22"/>
        </w:rPr>
        <w:t>r.o.</w:t>
      </w:r>
    </w:p>
    <w:p w14:paraId="7235B266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032AE">
        <w:rPr>
          <w:rFonts w:ascii="Times New Roman" w:hAnsi="Times New Roman"/>
          <w:b/>
          <w:bCs/>
          <w:sz w:val="22"/>
          <w:szCs w:val="22"/>
        </w:rPr>
        <w:t>Realizace:</w:t>
      </w:r>
      <w:r w:rsidRPr="00311890">
        <w:rPr>
          <w:rFonts w:ascii="Times New Roman" w:hAnsi="Times New Roman"/>
          <w:sz w:val="22"/>
          <w:szCs w:val="22"/>
        </w:rPr>
        <w:t xml:space="preserve"> červen 2016 </w:t>
      </w:r>
    </w:p>
    <w:p w14:paraId="1109F79B" w14:textId="77777777" w:rsidR="00CB5A2A" w:rsidRPr="00311890" w:rsidRDefault="00CB5A2A" w:rsidP="00CB5A2A">
      <w:pPr>
        <w:spacing w:line="259" w:lineRule="auto"/>
        <w:jc w:val="both"/>
        <w:rPr>
          <w:rFonts w:ascii="Times New Roman" w:hAnsi="Times New Roman"/>
          <w:sz w:val="22"/>
          <w:szCs w:val="22"/>
          <w:vertAlign w:val="superscript"/>
        </w:rPr>
      </w:pPr>
      <w:r w:rsidRPr="003032AE">
        <w:rPr>
          <w:rFonts w:ascii="Times New Roman" w:hAnsi="Times New Roman"/>
          <w:b/>
          <w:bCs/>
          <w:sz w:val="22"/>
          <w:szCs w:val="22"/>
        </w:rPr>
        <w:t>Plocha:</w:t>
      </w:r>
      <w:r w:rsidRPr="00311890">
        <w:rPr>
          <w:rFonts w:ascii="Times New Roman" w:hAnsi="Times New Roman"/>
          <w:sz w:val="22"/>
          <w:szCs w:val="22"/>
        </w:rPr>
        <w:t xml:space="preserve"> 21 m</w:t>
      </w:r>
      <w:r w:rsidRPr="00311890">
        <w:rPr>
          <w:rFonts w:ascii="Times New Roman" w:hAnsi="Times New Roman"/>
          <w:sz w:val="22"/>
          <w:szCs w:val="22"/>
          <w:vertAlign w:val="superscript"/>
        </w:rPr>
        <w:t>2</w:t>
      </w:r>
    </w:p>
    <w:p w14:paraId="466CB539" w14:textId="77777777" w:rsidR="00CB5A2A" w:rsidRPr="00311890" w:rsidRDefault="003032AE" w:rsidP="003032AE">
      <w:pPr>
        <w:pStyle w:val="Nadpis3"/>
      </w:pPr>
      <w:r>
        <w:t>2</w:t>
      </w:r>
      <w:r w:rsidRPr="00311890">
        <w:t>. místo</w:t>
      </w:r>
      <w:r>
        <w:t xml:space="preserve">: </w:t>
      </w:r>
      <w:r w:rsidR="00CB5A2A" w:rsidRPr="00311890">
        <w:t>Zelená střecha na rodinném domě</w:t>
      </w:r>
      <w:r>
        <w:t xml:space="preserve"> v podhůří Beskyd</w:t>
      </w:r>
    </w:p>
    <w:p w14:paraId="53712339" w14:textId="77777777" w:rsidR="00CB5A2A" w:rsidRPr="00311890" w:rsidRDefault="00CB5A2A" w:rsidP="003032AE">
      <w:pPr>
        <w:spacing w:line="259" w:lineRule="auto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bCs/>
          <w:sz w:val="22"/>
          <w:szCs w:val="22"/>
        </w:rPr>
        <w:t>Autoři projektu:</w:t>
      </w:r>
      <w:r w:rsidRPr="00311890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11890">
        <w:rPr>
          <w:rFonts w:ascii="Times New Roman" w:hAnsi="Times New Roman"/>
          <w:sz w:val="22"/>
          <w:szCs w:val="22"/>
        </w:rPr>
        <w:t>Lampart</w:t>
      </w:r>
      <w:proofErr w:type="spellEnd"/>
      <w:r w:rsidRPr="00311890">
        <w:rPr>
          <w:rFonts w:ascii="Times New Roman" w:hAnsi="Times New Roman"/>
          <w:sz w:val="22"/>
          <w:szCs w:val="22"/>
        </w:rPr>
        <w:t xml:space="preserve"> – </w:t>
      </w:r>
      <w:proofErr w:type="spellStart"/>
      <w:r w:rsidRPr="00311890">
        <w:rPr>
          <w:rFonts w:ascii="Times New Roman" w:hAnsi="Times New Roman"/>
          <w:sz w:val="22"/>
          <w:szCs w:val="22"/>
        </w:rPr>
        <w:t>Mec</w:t>
      </w:r>
      <w:proofErr w:type="spellEnd"/>
      <w:r w:rsidRPr="00311890">
        <w:rPr>
          <w:rFonts w:ascii="Times New Roman" w:hAnsi="Times New Roman"/>
          <w:sz w:val="22"/>
          <w:szCs w:val="22"/>
        </w:rPr>
        <w:t xml:space="preserve"> s.r.o.</w:t>
      </w:r>
    </w:p>
    <w:p w14:paraId="3661218B" w14:textId="77777777" w:rsidR="00CB5A2A" w:rsidRPr="00311890" w:rsidRDefault="00CB5A2A" w:rsidP="003032AE">
      <w:pPr>
        <w:spacing w:line="259" w:lineRule="auto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bCs/>
          <w:sz w:val="22"/>
          <w:szCs w:val="22"/>
        </w:rPr>
        <w:t>Zhotovitel:</w:t>
      </w:r>
      <w:r w:rsidRPr="00311890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11890">
        <w:rPr>
          <w:rFonts w:ascii="Times New Roman" w:hAnsi="Times New Roman"/>
          <w:sz w:val="22"/>
          <w:szCs w:val="22"/>
        </w:rPr>
        <w:t>Lampart</w:t>
      </w:r>
      <w:proofErr w:type="spellEnd"/>
      <w:r w:rsidRPr="00311890">
        <w:rPr>
          <w:rFonts w:ascii="Times New Roman" w:hAnsi="Times New Roman"/>
          <w:sz w:val="22"/>
          <w:szCs w:val="22"/>
        </w:rPr>
        <w:t xml:space="preserve"> – </w:t>
      </w:r>
      <w:proofErr w:type="spellStart"/>
      <w:r w:rsidRPr="00311890">
        <w:rPr>
          <w:rFonts w:ascii="Times New Roman" w:hAnsi="Times New Roman"/>
          <w:sz w:val="22"/>
          <w:szCs w:val="22"/>
        </w:rPr>
        <w:t>Mec</w:t>
      </w:r>
      <w:proofErr w:type="spellEnd"/>
      <w:r w:rsidRPr="00311890">
        <w:rPr>
          <w:rFonts w:ascii="Times New Roman" w:hAnsi="Times New Roman"/>
          <w:sz w:val="22"/>
          <w:szCs w:val="22"/>
        </w:rPr>
        <w:t xml:space="preserve"> s.r.o.</w:t>
      </w:r>
    </w:p>
    <w:p w14:paraId="4750912F" w14:textId="77777777" w:rsidR="00CB5A2A" w:rsidRPr="00311890" w:rsidRDefault="00CB5A2A" w:rsidP="003032AE">
      <w:pPr>
        <w:shd w:val="clear" w:color="auto" w:fill="FFFFFF"/>
        <w:spacing w:line="259" w:lineRule="auto"/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cs-CZ"/>
        </w:rPr>
      </w:pPr>
      <w:r w:rsidRPr="00311890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cs-CZ"/>
        </w:rPr>
        <w:t xml:space="preserve">Realizace: 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2018</w:t>
      </w:r>
    </w:p>
    <w:p w14:paraId="78DEA10C" w14:textId="77777777" w:rsidR="003032AE" w:rsidRDefault="00CB5A2A" w:rsidP="003032AE">
      <w:pPr>
        <w:shd w:val="clear" w:color="auto" w:fill="FFFFFF"/>
        <w:spacing w:line="259" w:lineRule="auto"/>
        <w:rPr>
          <w:rFonts w:ascii="Times New Roman" w:eastAsia="Times New Roman" w:hAnsi="Times New Roman"/>
          <w:color w:val="000000"/>
          <w:sz w:val="22"/>
          <w:szCs w:val="22"/>
          <w:lang w:eastAsia="cs-CZ"/>
        </w:rPr>
      </w:pPr>
      <w:r w:rsidRPr="00311890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cs-CZ"/>
        </w:rPr>
        <w:t>Plocha:</w:t>
      </w:r>
      <w:r w:rsidR="003032AE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cs-CZ"/>
        </w:rPr>
        <w:t xml:space="preserve"> 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1</w:t>
      </w:r>
      <w:r w:rsidR="003032AE"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000</w:t>
      </w:r>
      <w:r w:rsidR="003032AE"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m²</w:t>
      </w:r>
    </w:p>
    <w:p w14:paraId="0FD5358F" w14:textId="77777777" w:rsidR="003032AE" w:rsidRDefault="003032AE" w:rsidP="003032AE">
      <w:pPr>
        <w:shd w:val="clear" w:color="auto" w:fill="FFFFFF"/>
        <w:spacing w:line="259" w:lineRule="auto"/>
        <w:rPr>
          <w:rFonts w:ascii="Times New Roman" w:eastAsia="Times New Roman" w:hAnsi="Times New Roman"/>
          <w:color w:val="000000"/>
          <w:sz w:val="22"/>
          <w:szCs w:val="22"/>
          <w:lang w:eastAsia="cs-CZ"/>
        </w:rPr>
      </w:pPr>
    </w:p>
    <w:p w14:paraId="01746D85" w14:textId="77777777" w:rsidR="003032AE" w:rsidRPr="003032AE" w:rsidRDefault="003032AE" w:rsidP="003032AE">
      <w:pPr>
        <w:pStyle w:val="Nadpis2"/>
        <w:rPr>
          <w:rFonts w:eastAsia="Times New Roman"/>
          <w:i w:val="0"/>
          <w:iCs w:val="0"/>
          <w:lang w:eastAsia="cs-CZ"/>
        </w:rPr>
      </w:pPr>
      <w:r w:rsidRPr="003032AE">
        <w:rPr>
          <w:i w:val="0"/>
          <w:iCs w:val="0"/>
        </w:rPr>
        <w:t>3. místo</w:t>
      </w:r>
      <w:r w:rsidRPr="003032AE">
        <w:rPr>
          <w:rFonts w:eastAsia="Times New Roman"/>
          <w:i w:val="0"/>
          <w:iCs w:val="0"/>
          <w:lang w:eastAsia="cs-CZ"/>
        </w:rPr>
        <w:t xml:space="preserve"> Pobytová terasa s intenzivní zelení v nádobách</w:t>
      </w:r>
    </w:p>
    <w:p w14:paraId="6A9A2E21" w14:textId="77777777" w:rsidR="003032AE" w:rsidRPr="003032AE" w:rsidRDefault="003032AE" w:rsidP="003032AE">
      <w:pPr>
        <w:shd w:val="clear" w:color="auto" w:fill="FFFFFF"/>
        <w:spacing w:line="259" w:lineRule="auto"/>
        <w:rPr>
          <w:rFonts w:ascii="Times New Roman" w:eastAsia="Times New Roman" w:hAnsi="Times New Roman"/>
          <w:color w:val="000000"/>
          <w:sz w:val="22"/>
          <w:szCs w:val="22"/>
          <w:lang w:eastAsia="cs-CZ"/>
        </w:rPr>
      </w:pPr>
      <w:r w:rsidRPr="003032AE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cs-CZ"/>
        </w:rPr>
        <w:t>Autoři projektu: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Ing. Tereza Kvítková, Vít Beran DiS</w:t>
      </w:r>
      <w:r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.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(Kvítková</w:t>
      </w:r>
      <w:r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</w:t>
      </w:r>
      <w:r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sym w:font="Symbol" w:char="F026"/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Beran zahradní architekti)</w:t>
      </w:r>
    </w:p>
    <w:p w14:paraId="37E88547" w14:textId="77777777" w:rsidR="003032AE" w:rsidRPr="003032AE" w:rsidRDefault="003032AE" w:rsidP="003032AE">
      <w:pPr>
        <w:shd w:val="clear" w:color="auto" w:fill="FFFFFF"/>
        <w:spacing w:line="259" w:lineRule="auto"/>
        <w:rPr>
          <w:rFonts w:ascii="Times New Roman" w:eastAsia="Times New Roman" w:hAnsi="Times New Roman"/>
          <w:color w:val="000000"/>
          <w:sz w:val="22"/>
          <w:szCs w:val="22"/>
          <w:lang w:eastAsia="cs-CZ"/>
        </w:rPr>
      </w:pPr>
      <w:r w:rsidRPr="003032AE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cs-CZ"/>
        </w:rPr>
        <w:t>Zhotovitel: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Jaromír Nigrin</w:t>
      </w:r>
    </w:p>
    <w:p w14:paraId="6E4DB933" w14:textId="77777777" w:rsidR="003032AE" w:rsidRPr="003032AE" w:rsidRDefault="003032AE" w:rsidP="003032AE">
      <w:pPr>
        <w:shd w:val="clear" w:color="auto" w:fill="FFFFFF"/>
        <w:spacing w:line="259" w:lineRule="auto"/>
        <w:rPr>
          <w:rFonts w:ascii="Times New Roman" w:eastAsia="Times New Roman" w:hAnsi="Times New Roman"/>
          <w:color w:val="000000"/>
          <w:sz w:val="22"/>
          <w:szCs w:val="22"/>
          <w:lang w:eastAsia="cs-CZ"/>
        </w:rPr>
      </w:pPr>
      <w:r w:rsidRPr="003032AE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cs-CZ"/>
        </w:rPr>
        <w:t>Další zhotovitelé: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Václav Žák </w:t>
      </w:r>
      <w:r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–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dřevostavby (dřevěné pláště nádob)</w:t>
      </w:r>
      <w:r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, 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František Švancar (keramické nádoby)</w:t>
      </w:r>
      <w:r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, 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Petr Novák WELDPON (plastové vložky nádob)</w:t>
      </w:r>
    </w:p>
    <w:p w14:paraId="36C6D383" w14:textId="77777777" w:rsidR="003032AE" w:rsidRPr="003032AE" w:rsidRDefault="003032AE" w:rsidP="003032AE">
      <w:pPr>
        <w:shd w:val="clear" w:color="auto" w:fill="FFFFFF"/>
        <w:spacing w:line="259" w:lineRule="auto"/>
        <w:rPr>
          <w:rFonts w:ascii="Times New Roman" w:eastAsia="Times New Roman" w:hAnsi="Times New Roman"/>
          <w:color w:val="000000"/>
          <w:sz w:val="22"/>
          <w:szCs w:val="22"/>
          <w:lang w:eastAsia="cs-CZ"/>
        </w:rPr>
      </w:pPr>
      <w:r w:rsidRPr="006A6BA0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cs-CZ"/>
        </w:rPr>
        <w:t xml:space="preserve">Výměra: 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>50 m²</w:t>
      </w:r>
    </w:p>
    <w:p w14:paraId="04AD1758" w14:textId="77777777" w:rsidR="00CB5A2A" w:rsidRPr="003032AE" w:rsidRDefault="003032AE" w:rsidP="003032AE">
      <w:pPr>
        <w:shd w:val="clear" w:color="auto" w:fill="FFFFFF"/>
        <w:spacing w:line="259" w:lineRule="auto"/>
        <w:rPr>
          <w:rFonts w:ascii="Times New Roman" w:eastAsia="Times New Roman" w:hAnsi="Times New Roman"/>
          <w:color w:val="000000"/>
          <w:sz w:val="22"/>
          <w:szCs w:val="22"/>
          <w:lang w:eastAsia="cs-CZ"/>
        </w:rPr>
      </w:pPr>
      <w:r w:rsidRPr="006A6BA0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cs-CZ"/>
        </w:rPr>
        <w:t>Realizace:</w:t>
      </w:r>
      <w:r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t xml:space="preserve"> 2018</w:t>
      </w:r>
      <w:r w:rsidR="00CB5A2A" w:rsidRPr="003032AE">
        <w:rPr>
          <w:rFonts w:ascii="Times New Roman" w:eastAsia="Times New Roman" w:hAnsi="Times New Roman"/>
          <w:color w:val="000000"/>
          <w:sz w:val="22"/>
          <w:szCs w:val="22"/>
          <w:lang w:eastAsia="cs-CZ"/>
        </w:rPr>
        <w:br/>
      </w:r>
    </w:p>
    <w:p w14:paraId="7F653AC5" w14:textId="77777777" w:rsidR="00311890" w:rsidRPr="00311890" w:rsidRDefault="00311890" w:rsidP="00311890">
      <w:pPr>
        <w:spacing w:line="259" w:lineRule="auto"/>
        <w:jc w:val="both"/>
        <w:rPr>
          <w:rFonts w:ascii="Times New Roman" w:hAnsi="Times New Roman"/>
          <w:b/>
          <w:sz w:val="22"/>
          <w:szCs w:val="22"/>
        </w:rPr>
      </w:pPr>
    </w:p>
    <w:p w14:paraId="698C936C" w14:textId="77777777" w:rsidR="00311890" w:rsidRPr="00311890" w:rsidRDefault="00311890" w:rsidP="00311890">
      <w:pPr>
        <w:spacing w:line="259" w:lineRule="auto"/>
        <w:jc w:val="both"/>
        <w:rPr>
          <w:rFonts w:ascii="Times New Roman" w:hAnsi="Times New Roman"/>
          <w:b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>Čestné uznání</w:t>
      </w:r>
    </w:p>
    <w:p w14:paraId="510079D0" w14:textId="77777777" w:rsidR="00311890" w:rsidRPr="00311890" w:rsidRDefault="00311890" w:rsidP="00311890">
      <w:pPr>
        <w:spacing w:line="259" w:lineRule="auto"/>
        <w:jc w:val="both"/>
        <w:rPr>
          <w:rFonts w:ascii="Times New Roman" w:hAnsi="Times New Roman"/>
          <w:b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 xml:space="preserve">za technologicky náročnou přeměnu vydlážděné terasy v příjemný obytný prostor se zelení </w:t>
      </w:r>
    </w:p>
    <w:p w14:paraId="1A4E09C4" w14:textId="77777777" w:rsidR="00311890" w:rsidRPr="00311890" w:rsidRDefault="00311890" w:rsidP="00311890">
      <w:pPr>
        <w:spacing w:line="259" w:lineRule="auto"/>
        <w:jc w:val="both"/>
        <w:rPr>
          <w:rFonts w:ascii="Times New Roman" w:hAnsi="Times New Roman"/>
          <w:b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 xml:space="preserve">Pobytová polointenzivní střešní zahrada na terase bytového domu v Praze </w:t>
      </w:r>
    </w:p>
    <w:p w14:paraId="3ED95894" w14:textId="77777777" w:rsidR="00311890" w:rsidRPr="00311890" w:rsidRDefault="00311890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bCs/>
          <w:sz w:val="22"/>
          <w:szCs w:val="22"/>
        </w:rPr>
        <w:t>Zhotovitel:</w:t>
      </w:r>
      <w:r w:rsidRPr="00311890">
        <w:rPr>
          <w:rFonts w:ascii="Times New Roman" w:hAnsi="Times New Roman"/>
          <w:sz w:val="22"/>
          <w:szCs w:val="22"/>
        </w:rPr>
        <w:t xml:space="preserve"> GreenVille service s.r.o.</w:t>
      </w:r>
    </w:p>
    <w:p w14:paraId="3327FE55" w14:textId="77777777" w:rsidR="00311890" w:rsidRPr="00311890" w:rsidRDefault="00311890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bCs/>
          <w:sz w:val="22"/>
          <w:szCs w:val="22"/>
        </w:rPr>
        <w:t>Autoři projektu:</w:t>
      </w:r>
      <w:r w:rsidRPr="00311890">
        <w:rPr>
          <w:rFonts w:ascii="Times New Roman" w:hAnsi="Times New Roman"/>
          <w:sz w:val="22"/>
          <w:szCs w:val="22"/>
        </w:rPr>
        <w:t xml:space="preserve"> Atelier Partero s. r. o.</w:t>
      </w:r>
    </w:p>
    <w:p w14:paraId="2054D12E" w14:textId="77777777" w:rsidR="00311890" w:rsidRPr="00311890" w:rsidRDefault="00311890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</w:p>
    <w:p w14:paraId="70E9A46E" w14:textId="77777777" w:rsidR="00AF11F7" w:rsidRPr="006A6BA0" w:rsidRDefault="00AF11F7" w:rsidP="006A6BA0">
      <w:pPr>
        <w:pStyle w:val="Nadpis1"/>
        <w:rPr>
          <w:rStyle w:val="Siln"/>
          <w:b/>
          <w:bCs/>
        </w:rPr>
      </w:pPr>
      <w:r w:rsidRPr="006A6BA0">
        <w:rPr>
          <w:rStyle w:val="Siln"/>
          <w:b/>
          <w:bCs/>
        </w:rPr>
        <w:lastRenderedPageBreak/>
        <w:t xml:space="preserve">Odborná porota </w:t>
      </w:r>
    </w:p>
    <w:p w14:paraId="4E55FE2E" w14:textId="77777777" w:rsidR="00AF11F7" w:rsidRPr="00311890" w:rsidRDefault="00AF11F7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sz w:val="22"/>
          <w:szCs w:val="22"/>
        </w:rPr>
        <w:t>Díla přihlášená do soutěže posuzovala odborná porota jmenovaná představenstvem Svazu zakládání a údržby zeleně na návrh rady sekce Zelené střechy z nezávislých odborníků nominovaných těmito inst</w:t>
      </w:r>
      <w:r w:rsidRPr="00311890">
        <w:rPr>
          <w:rFonts w:ascii="Times New Roman" w:hAnsi="Times New Roman"/>
          <w:sz w:val="22"/>
          <w:szCs w:val="22"/>
        </w:rPr>
        <w:t>i</w:t>
      </w:r>
      <w:r w:rsidRPr="00311890">
        <w:rPr>
          <w:rFonts w:ascii="Times New Roman" w:hAnsi="Times New Roman"/>
          <w:sz w:val="22"/>
          <w:szCs w:val="22"/>
        </w:rPr>
        <w:t xml:space="preserve">tucemi: </w:t>
      </w:r>
    </w:p>
    <w:p w14:paraId="54050C0B" w14:textId="77777777" w:rsidR="006A6BA0" w:rsidRPr="00311890" w:rsidRDefault="006A6BA0" w:rsidP="006A6BA0">
      <w:pPr>
        <w:spacing w:line="259" w:lineRule="auto"/>
        <w:jc w:val="both"/>
        <w:rPr>
          <w:rFonts w:ascii="Times New Roman" w:hAnsi="Times New Roman"/>
          <w:b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 xml:space="preserve">Nominace: Česká rada pro šetrné budovy | Czech Green </w:t>
      </w:r>
      <w:proofErr w:type="spellStart"/>
      <w:r w:rsidRPr="00311890">
        <w:rPr>
          <w:rFonts w:ascii="Times New Roman" w:hAnsi="Times New Roman"/>
          <w:b/>
          <w:sz w:val="22"/>
          <w:szCs w:val="22"/>
        </w:rPr>
        <w:t>Building</w:t>
      </w:r>
      <w:proofErr w:type="spellEnd"/>
      <w:r w:rsidRPr="00311890">
        <w:rPr>
          <w:rFonts w:ascii="Times New Roman" w:hAnsi="Times New Roman"/>
          <w:b/>
          <w:sz w:val="22"/>
          <w:szCs w:val="22"/>
        </w:rPr>
        <w:t xml:space="preserve"> </w:t>
      </w:r>
      <w:proofErr w:type="spellStart"/>
      <w:r w:rsidRPr="00311890">
        <w:rPr>
          <w:rFonts w:ascii="Times New Roman" w:hAnsi="Times New Roman"/>
          <w:b/>
          <w:sz w:val="22"/>
          <w:szCs w:val="22"/>
        </w:rPr>
        <w:t>Council</w:t>
      </w:r>
      <w:proofErr w:type="spellEnd"/>
    </w:p>
    <w:p w14:paraId="60ABD9F6" w14:textId="77777777" w:rsidR="00AF11F7" w:rsidRPr="00311890" w:rsidRDefault="00AF11F7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i/>
          <w:sz w:val="22"/>
          <w:szCs w:val="22"/>
        </w:rPr>
        <w:t>Jana Petrů,</w:t>
      </w:r>
      <w:r w:rsidRPr="00311890">
        <w:rPr>
          <w:rFonts w:ascii="Times New Roman" w:hAnsi="Times New Roman"/>
          <w:sz w:val="22"/>
          <w:szCs w:val="22"/>
        </w:rPr>
        <w:t xml:space="preserve"> s manželem založila firmu Koncept ekotech (původně Kavexim), která se specializuje na ekologické a úsporné systémy v oblasti vodohospodářství a technického zařízení budov.  V České radě pro šetrné budovy působí jako koordinátor pracovní skupiny Hospodaření vodou. </w:t>
      </w:r>
    </w:p>
    <w:p w14:paraId="3BD595A6" w14:textId="77777777" w:rsidR="00AF11F7" w:rsidRPr="00311890" w:rsidRDefault="00AF11F7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</w:p>
    <w:p w14:paraId="0BDACEA2" w14:textId="77777777" w:rsidR="006A6BA0" w:rsidRPr="00311890" w:rsidRDefault="006A6BA0" w:rsidP="006A6BA0">
      <w:pPr>
        <w:spacing w:line="259" w:lineRule="auto"/>
        <w:jc w:val="both"/>
        <w:rPr>
          <w:rFonts w:ascii="Times New Roman" w:hAnsi="Times New Roman"/>
          <w:b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>Nominace: Rada sekce Zelené střechy při Svazu zakládání a údržby zeleně</w:t>
      </w:r>
    </w:p>
    <w:p w14:paraId="6435E1B5" w14:textId="77777777" w:rsidR="00AF11F7" w:rsidRPr="00311890" w:rsidRDefault="00AF11F7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i/>
          <w:sz w:val="22"/>
          <w:szCs w:val="22"/>
        </w:rPr>
        <w:t>Ing. Samuel Burian,</w:t>
      </w:r>
      <w:r w:rsidRPr="00311890">
        <w:rPr>
          <w:rFonts w:ascii="Times New Roman" w:hAnsi="Times New Roman"/>
          <w:sz w:val="22"/>
          <w:szCs w:val="22"/>
        </w:rPr>
        <w:t xml:space="preserve"> autorizovaný architekt pro zahradní a krajinářskou tvorbu. Soudní znalec pro obory ochrana přírody a ekonomika – oceňování ekologické újmy. Spoluautor Standardů pro navrh</w:t>
      </w:r>
      <w:r w:rsidRPr="00311890">
        <w:rPr>
          <w:rFonts w:ascii="Times New Roman" w:hAnsi="Times New Roman"/>
          <w:sz w:val="22"/>
          <w:szCs w:val="22"/>
        </w:rPr>
        <w:t>o</w:t>
      </w:r>
      <w:r w:rsidRPr="00311890">
        <w:rPr>
          <w:rFonts w:ascii="Times New Roman" w:hAnsi="Times New Roman"/>
          <w:sz w:val="22"/>
          <w:szCs w:val="22"/>
        </w:rPr>
        <w:t>vání, provádění a údržbu vegetačního souvrství zelených střech.</w:t>
      </w:r>
    </w:p>
    <w:p w14:paraId="0220DA30" w14:textId="77777777" w:rsidR="00AF11F7" w:rsidRPr="00311890" w:rsidRDefault="00AF11F7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</w:p>
    <w:p w14:paraId="415F1976" w14:textId="77777777" w:rsidR="006A6BA0" w:rsidRPr="00311890" w:rsidRDefault="006A6BA0" w:rsidP="006A6BA0">
      <w:pPr>
        <w:spacing w:line="259" w:lineRule="auto"/>
        <w:jc w:val="both"/>
        <w:rPr>
          <w:rFonts w:ascii="Times New Roman" w:hAnsi="Times New Roman"/>
          <w:b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>Nominace: Recenzovaný odborný časopis Tepelná ochrana budov</w:t>
      </w:r>
    </w:p>
    <w:p w14:paraId="78609C48" w14:textId="77777777" w:rsidR="00AF11F7" w:rsidRPr="00311890" w:rsidRDefault="00AF11F7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i/>
          <w:sz w:val="22"/>
          <w:szCs w:val="22"/>
        </w:rPr>
        <w:t>Ing. Jiří Šála, CSc.,</w:t>
      </w:r>
      <w:r w:rsidRPr="00311890">
        <w:rPr>
          <w:rFonts w:ascii="Times New Roman" w:hAnsi="Times New Roman"/>
          <w:sz w:val="22"/>
          <w:szCs w:val="22"/>
        </w:rPr>
        <w:t xml:space="preserve"> autorizovaný inženýr v oboru pozemní stavby a energetické auditorství ČKAIT. Poradce v oblasti tepelné ochrany budov a jejich energetické náročnosti, projektant, publicista, škol</w:t>
      </w:r>
      <w:r w:rsidRPr="00311890">
        <w:rPr>
          <w:rFonts w:ascii="Times New Roman" w:hAnsi="Times New Roman"/>
          <w:sz w:val="22"/>
          <w:szCs w:val="22"/>
        </w:rPr>
        <w:t>i</w:t>
      </w:r>
      <w:r w:rsidRPr="00311890">
        <w:rPr>
          <w:rFonts w:ascii="Times New Roman" w:hAnsi="Times New Roman"/>
          <w:sz w:val="22"/>
          <w:szCs w:val="22"/>
        </w:rPr>
        <w:t xml:space="preserve">tel, odborný garant konferencí a seminářů, zpracovatel norem a podkladů pro předpisy ve svém oboru. </w:t>
      </w:r>
    </w:p>
    <w:p w14:paraId="2D5873E3" w14:textId="77777777" w:rsidR="006A6BA0" w:rsidRDefault="006A6BA0" w:rsidP="00311890">
      <w:pPr>
        <w:spacing w:line="259" w:lineRule="auto"/>
        <w:jc w:val="both"/>
        <w:rPr>
          <w:rFonts w:ascii="Times New Roman" w:hAnsi="Times New Roman"/>
          <w:b/>
          <w:i/>
          <w:sz w:val="22"/>
          <w:szCs w:val="22"/>
        </w:rPr>
      </w:pPr>
    </w:p>
    <w:p w14:paraId="35629D83" w14:textId="77777777" w:rsidR="006A6BA0" w:rsidRPr="00311890" w:rsidRDefault="006A6BA0" w:rsidP="006A6BA0">
      <w:pPr>
        <w:spacing w:line="259" w:lineRule="auto"/>
        <w:jc w:val="both"/>
        <w:rPr>
          <w:rFonts w:ascii="Times New Roman" w:hAnsi="Times New Roman"/>
          <w:b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>Nominace: Nadace Partnerství | Otevřená zahrada</w:t>
      </w:r>
    </w:p>
    <w:p w14:paraId="23418076" w14:textId="77777777" w:rsidR="00AF11F7" w:rsidRPr="00311890" w:rsidRDefault="00AF11F7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i/>
          <w:sz w:val="22"/>
          <w:szCs w:val="22"/>
        </w:rPr>
        <w:t>Ing. Vlastimil Rieger,</w:t>
      </w:r>
      <w:r w:rsidRPr="00311890">
        <w:rPr>
          <w:rFonts w:ascii="Times New Roman" w:hAnsi="Times New Roman"/>
          <w:sz w:val="22"/>
          <w:szCs w:val="22"/>
        </w:rPr>
        <w:t xml:space="preserve"> facility manager ve společnosti Nadace Partnerství. Odborník na nízkoenerg</w:t>
      </w:r>
      <w:r w:rsidRPr="00311890">
        <w:rPr>
          <w:rFonts w:ascii="Times New Roman" w:hAnsi="Times New Roman"/>
          <w:sz w:val="22"/>
          <w:szCs w:val="22"/>
        </w:rPr>
        <w:t>e</w:t>
      </w:r>
      <w:r w:rsidRPr="00311890">
        <w:rPr>
          <w:rFonts w:ascii="Times New Roman" w:hAnsi="Times New Roman"/>
          <w:sz w:val="22"/>
          <w:szCs w:val="22"/>
        </w:rPr>
        <w:t>tické stavby.</w:t>
      </w:r>
    </w:p>
    <w:p w14:paraId="22E9E87D" w14:textId="77777777" w:rsidR="00AF11F7" w:rsidRPr="00311890" w:rsidRDefault="00AF11F7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</w:p>
    <w:p w14:paraId="0288D10A" w14:textId="77777777" w:rsidR="006A6BA0" w:rsidRPr="00311890" w:rsidRDefault="006A6BA0" w:rsidP="006A6BA0">
      <w:pPr>
        <w:spacing w:line="259" w:lineRule="auto"/>
        <w:jc w:val="both"/>
        <w:rPr>
          <w:rFonts w:ascii="Times New Roman" w:hAnsi="Times New Roman"/>
          <w:b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 xml:space="preserve">Nominace </w:t>
      </w:r>
      <w:proofErr w:type="spellStart"/>
      <w:r w:rsidRPr="00311890">
        <w:rPr>
          <w:rFonts w:ascii="Times New Roman" w:hAnsi="Times New Roman"/>
          <w:b/>
          <w:sz w:val="22"/>
          <w:szCs w:val="22"/>
        </w:rPr>
        <w:t>European</w:t>
      </w:r>
      <w:proofErr w:type="spellEnd"/>
      <w:r w:rsidRPr="00311890">
        <w:rPr>
          <w:rFonts w:ascii="Times New Roman" w:hAnsi="Times New Roman"/>
          <w:b/>
          <w:sz w:val="22"/>
          <w:szCs w:val="22"/>
        </w:rPr>
        <w:t xml:space="preserve"> </w:t>
      </w:r>
      <w:proofErr w:type="spellStart"/>
      <w:r w:rsidRPr="00311890">
        <w:rPr>
          <w:rFonts w:ascii="Times New Roman" w:hAnsi="Times New Roman"/>
          <w:b/>
          <w:sz w:val="22"/>
          <w:szCs w:val="22"/>
        </w:rPr>
        <w:t>Federation</w:t>
      </w:r>
      <w:proofErr w:type="spellEnd"/>
      <w:r w:rsidRPr="00311890">
        <w:rPr>
          <w:rFonts w:ascii="Times New Roman" w:hAnsi="Times New Roman"/>
          <w:b/>
          <w:sz w:val="22"/>
          <w:szCs w:val="22"/>
        </w:rPr>
        <w:t xml:space="preserve"> </w:t>
      </w:r>
      <w:proofErr w:type="spellStart"/>
      <w:r w:rsidRPr="00311890">
        <w:rPr>
          <w:rFonts w:ascii="Times New Roman" w:hAnsi="Times New Roman"/>
          <w:b/>
          <w:sz w:val="22"/>
          <w:szCs w:val="22"/>
        </w:rPr>
        <w:t>of</w:t>
      </w:r>
      <w:proofErr w:type="spellEnd"/>
      <w:r w:rsidRPr="00311890">
        <w:rPr>
          <w:rFonts w:ascii="Times New Roman" w:hAnsi="Times New Roman"/>
          <w:b/>
          <w:sz w:val="22"/>
          <w:szCs w:val="22"/>
        </w:rPr>
        <w:t xml:space="preserve"> Green </w:t>
      </w:r>
      <w:proofErr w:type="spellStart"/>
      <w:r w:rsidRPr="00311890">
        <w:rPr>
          <w:rFonts w:ascii="Times New Roman" w:hAnsi="Times New Roman"/>
          <w:b/>
          <w:sz w:val="22"/>
          <w:szCs w:val="22"/>
        </w:rPr>
        <w:t>Roof</w:t>
      </w:r>
      <w:proofErr w:type="spellEnd"/>
      <w:r w:rsidRPr="00311890">
        <w:rPr>
          <w:rFonts w:ascii="Times New Roman" w:hAnsi="Times New Roman"/>
          <w:b/>
          <w:sz w:val="22"/>
          <w:szCs w:val="22"/>
        </w:rPr>
        <w:t xml:space="preserve"> </w:t>
      </w:r>
      <w:proofErr w:type="spellStart"/>
      <w:r w:rsidRPr="00311890">
        <w:rPr>
          <w:rFonts w:ascii="Times New Roman" w:hAnsi="Times New Roman"/>
          <w:b/>
          <w:sz w:val="22"/>
          <w:szCs w:val="22"/>
        </w:rPr>
        <w:t>Associations</w:t>
      </w:r>
      <w:proofErr w:type="spellEnd"/>
      <w:r w:rsidRPr="00311890">
        <w:rPr>
          <w:rFonts w:ascii="Times New Roman" w:hAnsi="Times New Roman"/>
          <w:b/>
          <w:sz w:val="22"/>
          <w:szCs w:val="22"/>
        </w:rPr>
        <w:t xml:space="preserve"> | EFB</w:t>
      </w:r>
    </w:p>
    <w:p w14:paraId="55C82700" w14:textId="77777777" w:rsidR="00AF11F7" w:rsidRDefault="00AF11F7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i/>
          <w:sz w:val="22"/>
          <w:szCs w:val="22"/>
        </w:rPr>
        <w:t xml:space="preserve">Francois </w:t>
      </w:r>
      <w:proofErr w:type="spellStart"/>
      <w:r w:rsidRPr="00311890">
        <w:rPr>
          <w:rFonts w:ascii="Times New Roman" w:hAnsi="Times New Roman"/>
          <w:b/>
          <w:i/>
          <w:sz w:val="22"/>
          <w:szCs w:val="22"/>
        </w:rPr>
        <w:t>Lassalle</w:t>
      </w:r>
      <w:proofErr w:type="spellEnd"/>
      <w:r w:rsidRPr="00311890">
        <w:rPr>
          <w:rFonts w:ascii="Times New Roman" w:hAnsi="Times New Roman"/>
          <w:b/>
          <w:i/>
          <w:sz w:val="22"/>
          <w:szCs w:val="22"/>
        </w:rPr>
        <w:t>,</w:t>
      </w:r>
      <w:r w:rsidRPr="00311890">
        <w:rPr>
          <w:rFonts w:ascii="Times New Roman" w:hAnsi="Times New Roman"/>
          <w:sz w:val="22"/>
          <w:szCs w:val="22"/>
        </w:rPr>
        <w:t xml:space="preserve"> předseda francouzské asociace zelených střech ADIVET (Association française des toitures et façades végétales), ředitel ve společnosti R&amp;D </w:t>
      </w:r>
      <w:proofErr w:type="spellStart"/>
      <w:r w:rsidRPr="00311890">
        <w:rPr>
          <w:rFonts w:ascii="Times New Roman" w:hAnsi="Times New Roman"/>
          <w:sz w:val="22"/>
          <w:szCs w:val="22"/>
        </w:rPr>
        <w:t>chez</w:t>
      </w:r>
      <w:proofErr w:type="spellEnd"/>
      <w:r w:rsidRPr="00311890">
        <w:rPr>
          <w:rFonts w:ascii="Times New Roman" w:hAnsi="Times New Roman"/>
          <w:sz w:val="22"/>
          <w:szCs w:val="22"/>
        </w:rPr>
        <w:t xml:space="preserve"> SOPREMA France/</w:t>
      </w:r>
      <w:proofErr w:type="spellStart"/>
      <w:r w:rsidRPr="00311890">
        <w:rPr>
          <w:rFonts w:ascii="Times New Roman" w:hAnsi="Times New Roman"/>
          <w:sz w:val="22"/>
          <w:szCs w:val="22"/>
        </w:rPr>
        <w:t>Sopranature</w:t>
      </w:r>
      <w:proofErr w:type="spellEnd"/>
      <w:r w:rsidRPr="00311890">
        <w:rPr>
          <w:rFonts w:ascii="Times New Roman" w:hAnsi="Times New Roman"/>
          <w:sz w:val="22"/>
          <w:szCs w:val="22"/>
        </w:rPr>
        <w:t>.</w:t>
      </w:r>
    </w:p>
    <w:p w14:paraId="7A8D17F2" w14:textId="77777777" w:rsidR="006A6BA0" w:rsidRPr="00311890" w:rsidRDefault="006A6BA0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</w:p>
    <w:p w14:paraId="11DC93CE" w14:textId="77777777" w:rsidR="006A6BA0" w:rsidRPr="00311890" w:rsidRDefault="006A6BA0" w:rsidP="006A6BA0">
      <w:pPr>
        <w:spacing w:line="259" w:lineRule="auto"/>
        <w:jc w:val="both"/>
        <w:rPr>
          <w:rFonts w:ascii="Times New Roman" w:hAnsi="Times New Roman"/>
          <w:b/>
          <w:sz w:val="22"/>
          <w:szCs w:val="22"/>
        </w:rPr>
      </w:pPr>
      <w:r w:rsidRPr="00311890">
        <w:rPr>
          <w:rFonts w:ascii="Times New Roman" w:hAnsi="Times New Roman"/>
          <w:b/>
          <w:sz w:val="22"/>
          <w:szCs w:val="22"/>
        </w:rPr>
        <w:t>Nominace Asociace výrobců minerální izolace</w:t>
      </w:r>
    </w:p>
    <w:p w14:paraId="561F0719" w14:textId="77777777" w:rsidR="00AF11F7" w:rsidRDefault="00AF11F7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  <w:r w:rsidRPr="00311890">
        <w:rPr>
          <w:rFonts w:ascii="Times New Roman" w:hAnsi="Times New Roman"/>
          <w:b/>
          <w:i/>
          <w:sz w:val="22"/>
          <w:szCs w:val="22"/>
        </w:rPr>
        <w:t>Ing. arch. Marcela Kubů,</w:t>
      </w:r>
      <w:r w:rsidRPr="00311890">
        <w:rPr>
          <w:rFonts w:ascii="Times New Roman" w:hAnsi="Times New Roman"/>
          <w:sz w:val="22"/>
          <w:szCs w:val="22"/>
        </w:rPr>
        <w:t xml:space="preserve"> výkonná ředitelka Asociace výrobců minerální izolace, věnuje se vzděláv</w:t>
      </w:r>
      <w:r w:rsidRPr="00311890">
        <w:rPr>
          <w:rFonts w:ascii="Times New Roman" w:hAnsi="Times New Roman"/>
          <w:sz w:val="22"/>
          <w:szCs w:val="22"/>
        </w:rPr>
        <w:t>á</w:t>
      </w:r>
      <w:r w:rsidRPr="00311890">
        <w:rPr>
          <w:rFonts w:ascii="Times New Roman" w:hAnsi="Times New Roman"/>
          <w:sz w:val="22"/>
          <w:szCs w:val="22"/>
        </w:rPr>
        <w:t>ní v oblasti zateplování, ochraně zájmů spotřebitelů, tvorbě právních předpisů a technických norem.</w:t>
      </w:r>
    </w:p>
    <w:p w14:paraId="7F602BEF" w14:textId="77777777" w:rsidR="006A6BA0" w:rsidRDefault="006A6BA0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</w:p>
    <w:p w14:paraId="27827892" w14:textId="77777777" w:rsidR="006A6BA0" w:rsidRDefault="006A6BA0" w:rsidP="00311890">
      <w:pPr>
        <w:spacing w:line="259" w:lineRule="auto"/>
        <w:jc w:val="both"/>
        <w:rPr>
          <w:rFonts w:ascii="Times New Roman" w:hAnsi="Times New Roman"/>
          <w:sz w:val="22"/>
          <w:szCs w:val="22"/>
        </w:rPr>
      </w:pPr>
    </w:p>
    <w:p w14:paraId="53583F8C" w14:textId="77777777" w:rsidR="006A6BA0" w:rsidRDefault="006A6BA0" w:rsidP="00311890">
      <w:pPr>
        <w:spacing w:line="259" w:lineRule="auto"/>
        <w:jc w:val="both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 w:rsidRPr="001D5C08">
        <w:rPr>
          <w:rFonts w:ascii="Arial" w:hAnsi="Arial" w:cs="Arial"/>
          <w:b/>
          <w:color w:val="262626" w:themeColor="text1" w:themeTint="D9"/>
          <w:sz w:val="20"/>
          <w:szCs w:val="20"/>
        </w:rPr>
        <w:t>Kontakt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, fotografie na vyžádání:</w:t>
      </w:r>
    </w:p>
    <w:p w14:paraId="7B8AB4C6" w14:textId="77777777" w:rsidR="006A6BA0" w:rsidRDefault="006A6BA0" w:rsidP="00311890">
      <w:pPr>
        <w:spacing w:line="259" w:lineRule="auto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color w:val="262626" w:themeColor="text1" w:themeTint="D9"/>
          <w:sz w:val="20"/>
          <w:szCs w:val="20"/>
        </w:rPr>
        <w:t xml:space="preserve">Svaz zakládání a údržby zeleně, </w:t>
      </w:r>
      <w:proofErr w:type="spellStart"/>
      <w:r>
        <w:rPr>
          <w:rFonts w:ascii="Arial" w:hAnsi="Arial" w:cs="Arial"/>
          <w:color w:val="262626" w:themeColor="text1" w:themeTint="D9"/>
          <w:sz w:val="20"/>
          <w:szCs w:val="20"/>
        </w:rPr>
        <w:t>z.s</w:t>
      </w:r>
      <w:proofErr w:type="spellEnd"/>
      <w:r>
        <w:rPr>
          <w:rFonts w:ascii="Arial" w:hAnsi="Arial" w:cs="Arial"/>
          <w:color w:val="262626" w:themeColor="text1" w:themeTint="D9"/>
          <w:sz w:val="20"/>
          <w:szCs w:val="20"/>
        </w:rPr>
        <w:t>., www.szuz.cz</w:t>
      </w:r>
      <w:r w:rsidRPr="006A6BA0">
        <w:rPr>
          <w:rFonts w:ascii="Arial" w:hAnsi="Arial" w:cs="Arial"/>
          <w:color w:val="262626" w:themeColor="text1" w:themeTint="D9"/>
          <w:sz w:val="20"/>
          <w:szCs w:val="20"/>
        </w:rPr>
        <w:t xml:space="preserve"> </w:t>
      </w:r>
    </w:p>
    <w:p w14:paraId="134604BF" w14:textId="77777777" w:rsidR="006A6BA0" w:rsidRDefault="006A6BA0" w:rsidP="00311890">
      <w:pPr>
        <w:spacing w:line="259" w:lineRule="auto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 w:rsidRPr="001D5C08">
        <w:rPr>
          <w:rFonts w:ascii="Arial" w:hAnsi="Arial" w:cs="Arial"/>
          <w:color w:val="262626" w:themeColor="text1" w:themeTint="D9"/>
          <w:sz w:val="20"/>
          <w:szCs w:val="20"/>
        </w:rPr>
        <w:t xml:space="preserve">Ing. Jana Šimečková, ředitelka SZÚZ, Tel.: +420 777 581 544, e-mail: </w:t>
      </w:r>
      <w:hyperlink r:id="rId9" w:history="1">
        <w:r w:rsidR="00323FD8" w:rsidRPr="009C2C6C">
          <w:rPr>
            <w:rStyle w:val="Hypertextovodkaz"/>
            <w:rFonts w:ascii="Arial" w:hAnsi="Arial" w:cs="Arial"/>
            <w:sz w:val="20"/>
            <w:szCs w:val="20"/>
          </w:rPr>
          <w:t>simeckova@szuz.cz</w:t>
        </w:r>
      </w:hyperlink>
    </w:p>
    <w:p w14:paraId="0030CDC3" w14:textId="77777777" w:rsidR="00323FD8" w:rsidRDefault="00323FD8" w:rsidP="00311890">
      <w:pPr>
        <w:spacing w:line="259" w:lineRule="auto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6B52520F" w14:textId="77777777" w:rsidR="00323FD8" w:rsidRDefault="00323FD8" w:rsidP="00311890">
      <w:pPr>
        <w:spacing w:line="259" w:lineRule="auto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5022E756" w14:textId="77777777" w:rsidR="00323FD8" w:rsidRDefault="00323FD8" w:rsidP="00311890">
      <w:pPr>
        <w:spacing w:line="259" w:lineRule="auto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4A1BC47E" wp14:editId="264DF35C">
            <wp:simplePos x="0" y="0"/>
            <wp:positionH relativeFrom="column">
              <wp:posOffset>3680460</wp:posOffset>
            </wp:positionH>
            <wp:positionV relativeFrom="paragraph">
              <wp:posOffset>266065</wp:posOffset>
            </wp:positionV>
            <wp:extent cx="1405255" cy="324485"/>
            <wp:effectExtent l="0" t="0" r="4445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177DE53E" wp14:editId="53D046AD">
            <wp:simplePos x="0" y="0"/>
            <wp:positionH relativeFrom="column">
              <wp:posOffset>3985260</wp:posOffset>
            </wp:positionH>
            <wp:positionV relativeFrom="paragraph">
              <wp:posOffset>966047</wp:posOffset>
            </wp:positionV>
            <wp:extent cx="1295400" cy="372745"/>
            <wp:effectExtent l="0" t="0" r="0" b="8255"/>
            <wp:wrapSquare wrapText="bothSides"/>
            <wp:docPr id="10" name="Obrázek 10" descr="VÃ½sledek obrÃ¡zku pro logo Sedum Top 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Ã½sledek obrÃ¡zku pro logo Sedum Top Solu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78343BCD" wp14:editId="06E72954">
            <wp:simplePos x="0" y="0"/>
            <wp:positionH relativeFrom="column">
              <wp:posOffset>2647527</wp:posOffset>
            </wp:positionH>
            <wp:positionV relativeFrom="paragraph">
              <wp:posOffset>964354</wp:posOffset>
            </wp:positionV>
            <wp:extent cx="1032510" cy="40767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6D2926BF" wp14:editId="5EC0662B">
            <wp:simplePos x="0" y="0"/>
            <wp:positionH relativeFrom="column">
              <wp:posOffset>2537248</wp:posOffset>
            </wp:positionH>
            <wp:positionV relativeFrom="paragraph">
              <wp:posOffset>56939</wp:posOffset>
            </wp:positionV>
            <wp:extent cx="956310" cy="765175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161C7855" wp14:editId="5D412041">
            <wp:simplePos x="0" y="0"/>
            <wp:positionH relativeFrom="column">
              <wp:posOffset>208491</wp:posOffset>
            </wp:positionH>
            <wp:positionV relativeFrom="paragraph">
              <wp:posOffset>1922780</wp:posOffset>
            </wp:positionV>
            <wp:extent cx="1634400" cy="518400"/>
            <wp:effectExtent l="0" t="0" r="4445" b="0"/>
            <wp:wrapSquare wrapText="bothSides"/>
            <wp:docPr id="11" name="Obrázek 11" descr="VÃ½sledek obrÃ¡zku pro Nadace PartnerstvÃ­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Ã½sledek obrÃ¡zku pro Nadace PartnerstvÃ­ 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00" cy="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BA0">
        <w:rPr>
          <w:rFonts w:ascii="Arial" w:hAnsi="Arial" w:cs="Arial"/>
          <w:noProof/>
          <w:color w:val="262626" w:themeColor="text1" w:themeTint="D9"/>
          <w:sz w:val="20"/>
          <w:szCs w:val="20"/>
          <w:lang w:eastAsia="cs-CZ"/>
        </w:rPr>
        <w:drawing>
          <wp:anchor distT="0" distB="0" distL="114300" distR="114300" simplePos="0" relativeHeight="251658240" behindDoc="0" locked="0" layoutInCell="1" allowOverlap="1" wp14:anchorId="290DD1BC" wp14:editId="267F537A">
            <wp:simplePos x="0" y="0"/>
            <wp:positionH relativeFrom="column">
              <wp:posOffset>936837</wp:posOffset>
            </wp:positionH>
            <wp:positionV relativeFrom="paragraph">
              <wp:posOffset>706543</wp:posOffset>
            </wp:positionV>
            <wp:extent cx="1003935" cy="993140"/>
            <wp:effectExtent l="0" t="0" r="571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BA0">
        <w:rPr>
          <w:rFonts w:ascii="Arial" w:hAnsi="Arial" w:cs="Arial"/>
          <w:noProof/>
          <w:color w:val="262626" w:themeColor="text1" w:themeTint="D9"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 wp14:anchorId="7DB23E71" wp14:editId="3A126E10">
            <wp:simplePos x="0" y="0"/>
            <wp:positionH relativeFrom="column">
              <wp:posOffset>123825</wp:posOffset>
            </wp:positionH>
            <wp:positionV relativeFrom="paragraph">
              <wp:posOffset>791422</wp:posOffset>
            </wp:positionV>
            <wp:extent cx="694055" cy="849630"/>
            <wp:effectExtent l="0" t="0" r="0" b="762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70151CC6" wp14:editId="74FDC446">
            <wp:simplePos x="0" y="0"/>
            <wp:positionH relativeFrom="column">
              <wp:posOffset>-167005</wp:posOffset>
            </wp:positionH>
            <wp:positionV relativeFrom="paragraph">
              <wp:posOffset>169757</wp:posOffset>
            </wp:positionV>
            <wp:extent cx="2268855" cy="539750"/>
            <wp:effectExtent l="0" t="0" r="0" b="0"/>
            <wp:wrapTight wrapText="bothSides">
              <wp:wrapPolygon edited="0">
                <wp:start x="1270" y="5336"/>
                <wp:lineTo x="1270" y="16009"/>
                <wp:lineTo x="3264" y="17534"/>
                <wp:lineTo x="13783" y="19059"/>
                <wp:lineTo x="14690" y="19059"/>
                <wp:lineTo x="18317" y="17534"/>
                <wp:lineTo x="20312" y="13722"/>
                <wp:lineTo x="20131" y="5336"/>
                <wp:lineTo x="1270" y="5336"/>
              </wp:wrapPolygon>
            </wp:wrapTight>
            <wp:docPr id="6" name="Obrázek 6" descr="VÃ½sledek obrÃ¡zku pro Logo MÅ½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Ã½sledek obrÃ¡zku pro Logo MÅ½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08" b="40181"/>
                    <a:stretch/>
                  </pic:blipFill>
                  <pic:spPr bwMode="auto">
                    <a:xfrm>
                      <a:off x="0" y="0"/>
                      <a:ext cx="226885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3FD8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Soutěž podporuj</w:t>
      </w:r>
      <w:r w:rsidR="00737A65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í</w:t>
      </w:r>
      <w:r w:rsidRPr="00323FD8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:</w:t>
      </w:r>
      <w:r w:rsidRPr="00323FD8">
        <w:t xml:space="preserve"> </w:t>
      </w:r>
    </w:p>
    <w:p w14:paraId="6611A708" w14:textId="77777777" w:rsidR="00323FD8" w:rsidRPr="00323FD8" w:rsidRDefault="00323FD8" w:rsidP="00323FD8">
      <w:pPr>
        <w:rPr>
          <w:rFonts w:ascii="Times New Roman" w:hAnsi="Times New Roman"/>
          <w:sz w:val="22"/>
          <w:szCs w:val="22"/>
        </w:rPr>
      </w:pPr>
    </w:p>
    <w:p w14:paraId="4E41C11C" w14:textId="77777777" w:rsidR="00323FD8" w:rsidRPr="00323FD8" w:rsidRDefault="00323FD8" w:rsidP="00323FD8">
      <w:pPr>
        <w:rPr>
          <w:rFonts w:ascii="Times New Roman" w:hAnsi="Times New Roman"/>
          <w:sz w:val="22"/>
          <w:szCs w:val="22"/>
        </w:rPr>
      </w:pPr>
    </w:p>
    <w:p w14:paraId="4B9A3BE4" w14:textId="77777777" w:rsidR="00323FD8" w:rsidRPr="00323FD8" w:rsidRDefault="00323FD8" w:rsidP="00323FD8">
      <w:pPr>
        <w:rPr>
          <w:rFonts w:ascii="Times New Roman" w:hAnsi="Times New Roman"/>
          <w:sz w:val="22"/>
          <w:szCs w:val="22"/>
        </w:rPr>
      </w:pPr>
    </w:p>
    <w:p w14:paraId="76F8892B" w14:textId="77777777" w:rsidR="00323FD8" w:rsidRPr="00323FD8" w:rsidRDefault="00323FD8" w:rsidP="00323FD8">
      <w:pPr>
        <w:rPr>
          <w:rFonts w:ascii="Times New Roman" w:hAnsi="Times New Roman"/>
          <w:sz w:val="22"/>
          <w:szCs w:val="22"/>
        </w:rPr>
      </w:pPr>
    </w:p>
    <w:p w14:paraId="37B333AD" w14:textId="77777777" w:rsidR="00323FD8" w:rsidRPr="00323FD8" w:rsidRDefault="00323FD8" w:rsidP="00323FD8">
      <w:pPr>
        <w:rPr>
          <w:rFonts w:ascii="Times New Roman" w:hAnsi="Times New Roman"/>
          <w:sz w:val="22"/>
          <w:szCs w:val="22"/>
        </w:rPr>
      </w:pPr>
    </w:p>
    <w:p w14:paraId="70D253D4" w14:textId="77777777" w:rsidR="00323FD8" w:rsidRPr="00323FD8" w:rsidRDefault="00323FD8" w:rsidP="00323FD8">
      <w:pPr>
        <w:rPr>
          <w:rFonts w:ascii="Times New Roman" w:hAnsi="Times New Roman"/>
          <w:sz w:val="22"/>
          <w:szCs w:val="22"/>
        </w:rPr>
      </w:pPr>
    </w:p>
    <w:p w14:paraId="4FE6E001" w14:textId="77777777" w:rsidR="00323FD8" w:rsidRPr="00323FD8" w:rsidRDefault="00323FD8" w:rsidP="00323FD8">
      <w:pPr>
        <w:rPr>
          <w:rFonts w:ascii="Times New Roman" w:hAnsi="Times New Roman"/>
          <w:sz w:val="22"/>
          <w:szCs w:val="22"/>
        </w:rPr>
      </w:pPr>
    </w:p>
    <w:p w14:paraId="672C6718" w14:textId="77777777" w:rsidR="00323FD8" w:rsidRPr="00323FD8" w:rsidRDefault="00323FD8" w:rsidP="00323FD8">
      <w:pPr>
        <w:rPr>
          <w:rFonts w:ascii="Times New Roman" w:hAnsi="Times New Roman"/>
          <w:sz w:val="22"/>
          <w:szCs w:val="22"/>
        </w:rPr>
      </w:pPr>
    </w:p>
    <w:p w14:paraId="062600A3" w14:textId="77777777" w:rsidR="00391277" w:rsidRDefault="00737A65" w:rsidP="00323FD8">
      <w:pPr>
        <w:rPr>
          <w:sz w:val="20"/>
          <w:szCs w:val="20"/>
        </w:rPr>
      </w:pPr>
      <w:r w:rsidRPr="00737A65">
        <w:rPr>
          <w:sz w:val="20"/>
          <w:szCs w:val="20"/>
        </w:rPr>
        <w:t xml:space="preserve">                  </w:t>
      </w:r>
    </w:p>
    <w:p w14:paraId="2D7BF0AA" w14:textId="22AC6141" w:rsidR="00323FD8" w:rsidRPr="00737A65" w:rsidRDefault="00737A65" w:rsidP="00391277">
      <w:pPr>
        <w:ind w:left="1416" w:firstLine="708"/>
        <w:rPr>
          <w:sz w:val="20"/>
          <w:szCs w:val="20"/>
        </w:rPr>
      </w:pPr>
      <w:r w:rsidRPr="00737A65">
        <w:rPr>
          <w:sz w:val="20"/>
          <w:szCs w:val="20"/>
        </w:rPr>
        <w:t xml:space="preserve"> </w:t>
      </w:r>
      <w:r w:rsidR="00391277">
        <w:rPr>
          <w:sz w:val="20"/>
          <w:szCs w:val="20"/>
        </w:rPr>
        <w:t xml:space="preserve">         </w:t>
      </w:r>
      <w:r w:rsidRPr="00737A65">
        <w:rPr>
          <w:sz w:val="20"/>
          <w:szCs w:val="20"/>
        </w:rPr>
        <w:t>Mediální partner:</w:t>
      </w:r>
    </w:p>
    <w:p w14:paraId="06CC87A6" w14:textId="77777777" w:rsidR="00323FD8" w:rsidRPr="00737A65" w:rsidRDefault="00737A65" w:rsidP="00323FD8">
      <w:pPr>
        <w:rPr>
          <w:rFonts w:ascii="Times New Roman" w:hAnsi="Times New Roman"/>
          <w:sz w:val="20"/>
          <w:szCs w:val="20"/>
        </w:rPr>
      </w:pPr>
      <w:r w:rsidRPr="006A6BA0">
        <w:rPr>
          <w:rFonts w:ascii="Arial" w:hAnsi="Arial" w:cs="Arial"/>
          <w:noProof/>
          <w:color w:val="262626" w:themeColor="text1" w:themeTint="D9"/>
          <w:sz w:val="20"/>
          <w:szCs w:val="20"/>
          <w:lang w:eastAsia="cs-CZ"/>
        </w:rPr>
        <w:drawing>
          <wp:anchor distT="0" distB="0" distL="114300" distR="114300" simplePos="0" relativeHeight="251660288" behindDoc="0" locked="0" layoutInCell="1" allowOverlap="1" wp14:anchorId="465FA472" wp14:editId="5E347C5C">
            <wp:simplePos x="0" y="0"/>
            <wp:positionH relativeFrom="column">
              <wp:posOffset>2740660</wp:posOffset>
            </wp:positionH>
            <wp:positionV relativeFrom="paragraph">
              <wp:posOffset>180975</wp:posOffset>
            </wp:positionV>
            <wp:extent cx="1211580" cy="397510"/>
            <wp:effectExtent l="0" t="0" r="7620" b="254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3FD8" w:rsidRPr="00737A65" w:rsidSect="00411A84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EBFCAA" w14:textId="77777777" w:rsidR="00E530C1" w:rsidRDefault="00E530C1">
      <w:r>
        <w:separator/>
      </w:r>
    </w:p>
  </w:endnote>
  <w:endnote w:type="continuationSeparator" w:id="0">
    <w:p w14:paraId="3D4F726C" w14:textId="77777777" w:rsidR="00E530C1" w:rsidRDefault="00E53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2F1898" w14:textId="77777777" w:rsidR="00411A84" w:rsidRDefault="00E530C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0D410" w14:textId="77777777" w:rsidR="003C29F7" w:rsidRPr="00557919" w:rsidRDefault="00AC3E34" w:rsidP="003C29F7">
    <w:pPr>
      <w:ind w:left="2832" w:hanging="2832"/>
      <w:rPr>
        <w:color w:val="000000"/>
      </w:rPr>
    </w:pPr>
    <w:r w:rsidRPr="0063760E">
      <w:rPr>
        <w:i/>
        <w:color w:val="000000"/>
      </w:rPr>
      <w:t>Svaz zakládání a údržby zeleně</w:t>
    </w:r>
    <w:r>
      <w:rPr>
        <w:i/>
        <w:color w:val="000000"/>
      </w:rPr>
      <w:t>, z.s.</w:t>
    </w:r>
    <w:r>
      <w:rPr>
        <w:i/>
        <w:color w:val="000000"/>
      </w:rPr>
      <w:tab/>
    </w:r>
    <w:r w:rsidRPr="003C29F7">
      <w:rPr>
        <w:i/>
        <w:color w:val="000000"/>
      </w:rPr>
      <w:t xml:space="preserve"> </w:t>
    </w:r>
    <w:hyperlink r:id="rId1" w:history="1">
      <w:r w:rsidRPr="003C29F7">
        <w:rPr>
          <w:rStyle w:val="Hypertextovodkaz"/>
          <w:i/>
          <w:color w:val="000000"/>
        </w:rPr>
        <w:t>www.szuz.cz</w:t>
      </w:r>
    </w:hyperlink>
    <w:r w:rsidRPr="003C29F7">
      <w:rPr>
        <w:i/>
        <w:color w:val="000000"/>
      </w:rPr>
      <w:t>,</w:t>
    </w:r>
    <w:r w:rsidRPr="0063760E">
      <w:rPr>
        <w:i/>
        <w:color w:val="000000"/>
      </w:rPr>
      <w:t xml:space="preserve"> www. zelenestrechy.info</w:t>
    </w:r>
    <w:r>
      <w:rPr>
        <w:i/>
        <w:color w:val="000000"/>
      </w:rPr>
      <w:t xml:space="preserve"> </w:t>
    </w:r>
    <w:r>
      <w:rPr>
        <w:i/>
        <w:color w:val="000000"/>
      </w:rPr>
      <w:tab/>
    </w:r>
    <w:r>
      <w:rPr>
        <w:i/>
        <w:color w:val="000000"/>
      </w:rPr>
      <w:tab/>
      <w:t>info</w:t>
    </w:r>
    <w:r>
      <w:rPr>
        <w:rFonts w:cstheme="minorHAnsi"/>
        <w:i/>
        <w:color w:val="000000"/>
      </w:rPr>
      <w:t>@</w:t>
    </w:r>
    <w:r>
      <w:rPr>
        <w:i/>
        <w:color w:val="000000"/>
      </w:rPr>
      <w:t>szuz.cz</w:t>
    </w:r>
  </w:p>
  <w:p w14:paraId="51942AC6" w14:textId="77777777" w:rsidR="003C29F7" w:rsidRDefault="00E530C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16D6CB" w14:textId="77777777" w:rsidR="00E530C1" w:rsidRDefault="00E530C1">
      <w:r>
        <w:separator/>
      </w:r>
    </w:p>
  </w:footnote>
  <w:footnote w:type="continuationSeparator" w:id="0">
    <w:p w14:paraId="5550A255" w14:textId="77777777" w:rsidR="00E530C1" w:rsidRDefault="00E530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675074" w14:textId="77777777" w:rsidR="003C29F7" w:rsidRPr="00CE7DC8" w:rsidRDefault="00E530C1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BCEAD" w14:textId="77777777" w:rsidR="003C29F7" w:rsidRPr="00CE7DC8" w:rsidRDefault="00AC3E34" w:rsidP="003C29F7">
    <w:pPr>
      <w:pStyle w:val="Zhlav"/>
      <w:tabs>
        <w:tab w:val="left" w:pos="2580"/>
        <w:tab w:val="left" w:pos="2985"/>
      </w:tabs>
      <w:jc w:val="right"/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  <w:lang w:eastAsia="cs-CZ"/>
      </w:rPr>
      <w:drawing>
        <wp:anchor distT="0" distB="0" distL="114300" distR="114300" simplePos="0" relativeHeight="251659264" behindDoc="0" locked="0" layoutInCell="1" allowOverlap="1" wp14:anchorId="6D7A98BB" wp14:editId="13421F1E">
          <wp:simplePos x="0" y="0"/>
          <wp:positionH relativeFrom="column">
            <wp:posOffset>-272415</wp:posOffset>
          </wp:positionH>
          <wp:positionV relativeFrom="paragraph">
            <wp:posOffset>-204470</wp:posOffset>
          </wp:positionV>
          <wp:extent cx="1318895" cy="897890"/>
          <wp:effectExtent l="0" t="0" r="0" b="0"/>
          <wp:wrapSquare wrapText="bothSides"/>
          <wp:docPr id="3" name="Obrázek 3" descr="logo_s_tex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_tex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895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DC8">
      <w:rPr>
        <w:b/>
        <w:bCs/>
        <w:sz w:val="28"/>
        <w:szCs w:val="28"/>
      </w:rPr>
      <w:t xml:space="preserve">Tisková zpráva sekce Zelené střechy </w:t>
    </w:r>
  </w:p>
  <w:p w14:paraId="5F447FFD" w14:textId="77777777" w:rsidR="003C29F7" w:rsidRPr="00CE7DC8" w:rsidRDefault="00AC3E34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  <w:r w:rsidRPr="00CE7DC8">
      <w:t>při Svazu zakládání a údržby zeleně</w:t>
    </w:r>
  </w:p>
  <w:p w14:paraId="61EEEF24" w14:textId="77777777" w:rsidR="003C29F7" w:rsidRPr="00CE7DC8" w:rsidRDefault="00AC3E34" w:rsidP="003C29F7">
    <w:pPr>
      <w:pStyle w:val="Zhlav"/>
      <w:pBdr>
        <w:bottom w:val="single" w:sz="4" w:space="1" w:color="A5A5A5"/>
      </w:pBdr>
      <w:tabs>
        <w:tab w:val="left" w:pos="2580"/>
        <w:tab w:val="left" w:pos="2985"/>
      </w:tabs>
      <w:jc w:val="right"/>
      <w:rPr>
        <w:color w:val="808080"/>
      </w:rPr>
    </w:pPr>
    <w:r>
      <w:t>14</w:t>
    </w:r>
    <w:r w:rsidRPr="00CE7DC8">
      <w:t>.</w:t>
    </w:r>
    <w:r>
      <w:t xml:space="preserve"> 9. 2018</w:t>
    </w:r>
  </w:p>
  <w:p w14:paraId="265916F0" w14:textId="77777777" w:rsidR="003C29F7" w:rsidRDefault="00E530C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141A5"/>
    <w:multiLevelType w:val="hybridMultilevel"/>
    <w:tmpl w:val="D1B22E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2775B"/>
    <w:multiLevelType w:val="multilevel"/>
    <w:tmpl w:val="34D2A4B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24ED4586"/>
    <w:multiLevelType w:val="hybridMultilevel"/>
    <w:tmpl w:val="E0BE92F2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DB4F81"/>
    <w:multiLevelType w:val="hybridMultilevel"/>
    <w:tmpl w:val="8AD8FA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870486"/>
    <w:multiLevelType w:val="hybridMultilevel"/>
    <w:tmpl w:val="796E0A12"/>
    <w:lvl w:ilvl="0" w:tplc="4E7C7F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1F7"/>
    <w:rsid w:val="002265A3"/>
    <w:rsid w:val="003032AE"/>
    <w:rsid w:val="00311890"/>
    <w:rsid w:val="00323FD8"/>
    <w:rsid w:val="00391277"/>
    <w:rsid w:val="003B2A56"/>
    <w:rsid w:val="00445EC7"/>
    <w:rsid w:val="00447343"/>
    <w:rsid w:val="00561A0F"/>
    <w:rsid w:val="00571379"/>
    <w:rsid w:val="006505CF"/>
    <w:rsid w:val="006A2DAE"/>
    <w:rsid w:val="006A6BA0"/>
    <w:rsid w:val="00737A65"/>
    <w:rsid w:val="007D665E"/>
    <w:rsid w:val="00857508"/>
    <w:rsid w:val="00A4664D"/>
    <w:rsid w:val="00AC3E34"/>
    <w:rsid w:val="00AF11F7"/>
    <w:rsid w:val="00B25800"/>
    <w:rsid w:val="00C20175"/>
    <w:rsid w:val="00CB5A2A"/>
    <w:rsid w:val="00E52682"/>
    <w:rsid w:val="00E5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980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1890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1189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1189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1189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11890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11890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11890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11890"/>
    <w:pPr>
      <w:spacing w:before="240" w:after="60"/>
      <w:outlineLvl w:val="6"/>
    </w:pPr>
    <w:rPr>
      <w:rFonts w:cstheme="majorBidi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11890"/>
    <w:pPr>
      <w:spacing w:before="240" w:after="60"/>
      <w:outlineLvl w:val="7"/>
    </w:pPr>
    <w:rPr>
      <w:rFonts w:cstheme="majorBidi"/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1189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3118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ormlnweb">
    <w:name w:val="Normal (Web)"/>
    <w:basedOn w:val="Normln"/>
    <w:uiPriority w:val="99"/>
    <w:unhideWhenUsed/>
    <w:rsid w:val="00AF11F7"/>
    <w:pPr>
      <w:spacing w:before="100" w:beforeAutospacing="1" w:after="100" w:afterAutospacing="1"/>
    </w:pPr>
    <w:rPr>
      <w:rFonts w:ascii="Times New Roman" w:eastAsia="Times New Roman" w:hAnsi="Times New Roman"/>
      <w:lang w:eastAsia="cs-CZ"/>
    </w:rPr>
  </w:style>
  <w:style w:type="character" w:styleId="Siln">
    <w:name w:val="Strong"/>
    <w:basedOn w:val="Standardnpsmoodstavce"/>
    <w:uiPriority w:val="22"/>
    <w:qFormat/>
    <w:rsid w:val="00311890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F11F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F11F7"/>
  </w:style>
  <w:style w:type="paragraph" w:styleId="Zpat">
    <w:name w:val="footer"/>
    <w:basedOn w:val="Normln"/>
    <w:link w:val="ZpatChar"/>
    <w:uiPriority w:val="99"/>
    <w:unhideWhenUsed/>
    <w:rsid w:val="00AF11F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F11F7"/>
  </w:style>
  <w:style w:type="character" w:styleId="Hypertextovodkaz">
    <w:name w:val="Hyperlink"/>
    <w:rsid w:val="00AF11F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118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311890"/>
    <w:pPr>
      <w:ind w:left="720"/>
      <w:contextualSpacing/>
    </w:pPr>
  </w:style>
  <w:style w:type="paragraph" w:customStyle="1" w:styleId="Standard">
    <w:name w:val="Standard"/>
    <w:rsid w:val="00AF11F7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Nadpis3Char">
    <w:name w:val="Nadpis 3 Char"/>
    <w:basedOn w:val="Standardnpsmoodstavce"/>
    <w:link w:val="Nadpis3"/>
    <w:uiPriority w:val="9"/>
    <w:rsid w:val="003118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11890"/>
    <w:rPr>
      <w:rFonts w:cstheme="majorBid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11890"/>
    <w:rPr>
      <w:rFonts w:cstheme="majorBid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11890"/>
    <w:rPr>
      <w:rFonts w:cstheme="majorBidi"/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11890"/>
    <w:rPr>
      <w:rFonts w:cstheme="maj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11890"/>
    <w:rPr>
      <w:rFonts w:cstheme="majorBidi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11890"/>
    <w:rPr>
      <w:rFonts w:asciiTheme="majorHAnsi" w:eastAsiaTheme="majorEastAsia" w:hAnsiTheme="majorHAnsi" w:cstheme="majorBidi"/>
    </w:rPr>
  </w:style>
  <w:style w:type="paragraph" w:styleId="Titulek">
    <w:name w:val="caption"/>
    <w:basedOn w:val="Normln"/>
    <w:next w:val="Normln"/>
    <w:uiPriority w:val="35"/>
    <w:semiHidden/>
    <w:unhideWhenUsed/>
    <w:rsid w:val="00311890"/>
    <w:pPr>
      <w:spacing w:after="200"/>
    </w:pPr>
    <w:rPr>
      <w:i/>
      <w:iCs/>
      <w:color w:val="44546A" w:themeColor="text2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31189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31189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31189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titulChar">
    <w:name w:val="Podtitul Char"/>
    <w:basedOn w:val="Standardnpsmoodstavce"/>
    <w:link w:val="Podtitul"/>
    <w:uiPriority w:val="11"/>
    <w:rsid w:val="00311890"/>
    <w:rPr>
      <w:rFonts w:asciiTheme="majorHAnsi" w:eastAsiaTheme="majorEastAsia" w:hAnsiTheme="majorHAnsi"/>
      <w:sz w:val="24"/>
      <w:szCs w:val="24"/>
    </w:rPr>
  </w:style>
  <w:style w:type="character" w:styleId="Zvraznn">
    <w:name w:val="Emphasis"/>
    <w:basedOn w:val="Standardnpsmoodstavce"/>
    <w:uiPriority w:val="20"/>
    <w:qFormat/>
    <w:rsid w:val="00311890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311890"/>
    <w:rPr>
      <w:szCs w:val="32"/>
    </w:rPr>
  </w:style>
  <w:style w:type="paragraph" w:styleId="Citt">
    <w:name w:val="Quote"/>
    <w:basedOn w:val="Normln"/>
    <w:next w:val="Normln"/>
    <w:link w:val="CittChar"/>
    <w:uiPriority w:val="29"/>
    <w:qFormat/>
    <w:rsid w:val="00311890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311890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11890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11890"/>
    <w:rPr>
      <w:b/>
      <w:i/>
      <w:sz w:val="24"/>
    </w:rPr>
  </w:style>
  <w:style w:type="character" w:styleId="Zdraznnjemn">
    <w:name w:val="Subtle Emphasis"/>
    <w:uiPriority w:val="19"/>
    <w:qFormat/>
    <w:rsid w:val="00311890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311890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311890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311890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311890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11890"/>
    <w:pPr>
      <w:outlineLvl w:val="9"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4664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1890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1189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1189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1189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11890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11890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11890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11890"/>
    <w:pPr>
      <w:spacing w:before="240" w:after="60"/>
      <w:outlineLvl w:val="6"/>
    </w:pPr>
    <w:rPr>
      <w:rFonts w:cstheme="majorBidi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11890"/>
    <w:pPr>
      <w:spacing w:before="240" w:after="60"/>
      <w:outlineLvl w:val="7"/>
    </w:pPr>
    <w:rPr>
      <w:rFonts w:cstheme="majorBidi"/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1189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3118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ormlnweb">
    <w:name w:val="Normal (Web)"/>
    <w:basedOn w:val="Normln"/>
    <w:uiPriority w:val="99"/>
    <w:unhideWhenUsed/>
    <w:rsid w:val="00AF11F7"/>
    <w:pPr>
      <w:spacing w:before="100" w:beforeAutospacing="1" w:after="100" w:afterAutospacing="1"/>
    </w:pPr>
    <w:rPr>
      <w:rFonts w:ascii="Times New Roman" w:eastAsia="Times New Roman" w:hAnsi="Times New Roman"/>
      <w:lang w:eastAsia="cs-CZ"/>
    </w:rPr>
  </w:style>
  <w:style w:type="character" w:styleId="Siln">
    <w:name w:val="Strong"/>
    <w:basedOn w:val="Standardnpsmoodstavce"/>
    <w:uiPriority w:val="22"/>
    <w:qFormat/>
    <w:rsid w:val="00311890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F11F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F11F7"/>
  </w:style>
  <w:style w:type="paragraph" w:styleId="Zpat">
    <w:name w:val="footer"/>
    <w:basedOn w:val="Normln"/>
    <w:link w:val="ZpatChar"/>
    <w:uiPriority w:val="99"/>
    <w:unhideWhenUsed/>
    <w:rsid w:val="00AF11F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F11F7"/>
  </w:style>
  <w:style w:type="character" w:styleId="Hypertextovodkaz">
    <w:name w:val="Hyperlink"/>
    <w:rsid w:val="00AF11F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118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311890"/>
    <w:pPr>
      <w:ind w:left="720"/>
      <w:contextualSpacing/>
    </w:pPr>
  </w:style>
  <w:style w:type="paragraph" w:customStyle="1" w:styleId="Standard">
    <w:name w:val="Standard"/>
    <w:rsid w:val="00AF11F7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Nadpis3Char">
    <w:name w:val="Nadpis 3 Char"/>
    <w:basedOn w:val="Standardnpsmoodstavce"/>
    <w:link w:val="Nadpis3"/>
    <w:uiPriority w:val="9"/>
    <w:rsid w:val="003118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11890"/>
    <w:rPr>
      <w:rFonts w:cstheme="majorBid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11890"/>
    <w:rPr>
      <w:rFonts w:cstheme="majorBid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11890"/>
    <w:rPr>
      <w:rFonts w:cstheme="majorBidi"/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11890"/>
    <w:rPr>
      <w:rFonts w:cstheme="maj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11890"/>
    <w:rPr>
      <w:rFonts w:cstheme="majorBidi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11890"/>
    <w:rPr>
      <w:rFonts w:asciiTheme="majorHAnsi" w:eastAsiaTheme="majorEastAsia" w:hAnsiTheme="majorHAnsi" w:cstheme="majorBidi"/>
    </w:rPr>
  </w:style>
  <w:style w:type="paragraph" w:styleId="Titulek">
    <w:name w:val="caption"/>
    <w:basedOn w:val="Normln"/>
    <w:next w:val="Normln"/>
    <w:uiPriority w:val="35"/>
    <w:semiHidden/>
    <w:unhideWhenUsed/>
    <w:rsid w:val="00311890"/>
    <w:pPr>
      <w:spacing w:after="200"/>
    </w:pPr>
    <w:rPr>
      <w:i/>
      <w:iCs/>
      <w:color w:val="44546A" w:themeColor="text2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31189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31189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31189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titulChar">
    <w:name w:val="Podtitul Char"/>
    <w:basedOn w:val="Standardnpsmoodstavce"/>
    <w:link w:val="Podtitul"/>
    <w:uiPriority w:val="11"/>
    <w:rsid w:val="00311890"/>
    <w:rPr>
      <w:rFonts w:asciiTheme="majorHAnsi" w:eastAsiaTheme="majorEastAsia" w:hAnsiTheme="majorHAnsi"/>
      <w:sz w:val="24"/>
      <w:szCs w:val="24"/>
    </w:rPr>
  </w:style>
  <w:style w:type="character" w:styleId="Zvraznn">
    <w:name w:val="Emphasis"/>
    <w:basedOn w:val="Standardnpsmoodstavce"/>
    <w:uiPriority w:val="20"/>
    <w:qFormat/>
    <w:rsid w:val="00311890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311890"/>
    <w:rPr>
      <w:szCs w:val="32"/>
    </w:rPr>
  </w:style>
  <w:style w:type="paragraph" w:styleId="Citt">
    <w:name w:val="Quote"/>
    <w:basedOn w:val="Normln"/>
    <w:next w:val="Normln"/>
    <w:link w:val="CittChar"/>
    <w:uiPriority w:val="29"/>
    <w:qFormat/>
    <w:rsid w:val="00311890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311890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11890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11890"/>
    <w:rPr>
      <w:b/>
      <w:i/>
      <w:sz w:val="24"/>
    </w:rPr>
  </w:style>
  <w:style w:type="character" w:styleId="Zdraznnjemn">
    <w:name w:val="Subtle Emphasis"/>
    <w:uiPriority w:val="19"/>
    <w:qFormat/>
    <w:rsid w:val="00311890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311890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311890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311890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311890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11890"/>
    <w:pPr>
      <w:outlineLvl w:val="9"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46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lenastrecharoku.cz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imeckova@szuz.cz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uz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1539</Words>
  <Characters>9086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Šimečková</dc:creator>
  <cp:lastModifiedBy>NB</cp:lastModifiedBy>
  <cp:revision>5</cp:revision>
  <dcterms:created xsi:type="dcterms:W3CDTF">2019-06-18T08:04:00Z</dcterms:created>
  <dcterms:modified xsi:type="dcterms:W3CDTF">2019-12-06T16:00:00Z</dcterms:modified>
</cp:coreProperties>
</file>